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681379" w14:textId="77777777" w:rsidR="00923ECA" w:rsidRPr="00584779" w:rsidRDefault="00923ECA" w:rsidP="00923ECA">
      <w:pPr>
        <w:jc w:val="center"/>
        <w:rPr>
          <w:rFonts w:eastAsia="Calibri"/>
          <w:b/>
          <w:sz w:val="28"/>
          <w:szCs w:val="28"/>
        </w:rPr>
      </w:pPr>
      <w:r w:rsidRPr="00584779">
        <w:rPr>
          <w:rFonts w:eastAsia="Calibri"/>
          <w:b/>
          <w:sz w:val="28"/>
          <w:szCs w:val="28"/>
        </w:rPr>
        <w:t xml:space="preserve">Федеральное государственное образовательное бюджетное учреждение </w:t>
      </w:r>
    </w:p>
    <w:p w14:paraId="6CBFC69F" w14:textId="77777777" w:rsidR="00923ECA" w:rsidRPr="00584779" w:rsidRDefault="00923ECA" w:rsidP="00923ECA">
      <w:pPr>
        <w:jc w:val="center"/>
        <w:rPr>
          <w:rFonts w:eastAsia="Calibri"/>
          <w:b/>
          <w:sz w:val="28"/>
          <w:szCs w:val="28"/>
        </w:rPr>
      </w:pPr>
      <w:r w:rsidRPr="00584779">
        <w:rPr>
          <w:rFonts w:eastAsia="Calibri"/>
          <w:b/>
          <w:sz w:val="28"/>
          <w:szCs w:val="28"/>
        </w:rPr>
        <w:t>высшего образования</w:t>
      </w:r>
    </w:p>
    <w:p w14:paraId="1E9EB865" w14:textId="77777777" w:rsidR="00BB66E0" w:rsidRPr="000706AB" w:rsidRDefault="00BB66E0" w:rsidP="00BB66E0">
      <w:pPr>
        <w:jc w:val="center"/>
        <w:rPr>
          <w:b/>
          <w:bCs/>
          <w:caps/>
          <w:sz w:val="28"/>
          <w:szCs w:val="28"/>
        </w:rPr>
      </w:pPr>
      <w:r w:rsidRPr="000706AB">
        <w:rPr>
          <w:b/>
          <w:bCs/>
          <w:caps/>
          <w:sz w:val="28"/>
          <w:szCs w:val="28"/>
        </w:rPr>
        <w:t>«ФИНАНСОВЫЙ УНИВЕРСИТЕТ ПРИ пРАВИТЕЛЬСТВЕ</w:t>
      </w:r>
    </w:p>
    <w:p w14:paraId="4A14C924" w14:textId="77777777" w:rsidR="00BB66E0" w:rsidRPr="000706AB" w:rsidRDefault="00BB66E0" w:rsidP="00BB66E0">
      <w:pPr>
        <w:jc w:val="center"/>
        <w:rPr>
          <w:b/>
          <w:bCs/>
          <w:caps/>
          <w:sz w:val="28"/>
          <w:szCs w:val="28"/>
        </w:rPr>
      </w:pPr>
      <w:r w:rsidRPr="000706AB">
        <w:rPr>
          <w:b/>
          <w:bCs/>
          <w:caps/>
          <w:sz w:val="28"/>
          <w:szCs w:val="28"/>
        </w:rPr>
        <w:t>Российской Федерации»</w:t>
      </w:r>
    </w:p>
    <w:p w14:paraId="1A754ABD" w14:textId="77777777" w:rsidR="00BB66E0" w:rsidRPr="000706AB" w:rsidRDefault="00BB66E0" w:rsidP="00BB66E0">
      <w:pPr>
        <w:jc w:val="center"/>
        <w:rPr>
          <w:b/>
          <w:bCs/>
          <w:sz w:val="28"/>
          <w:szCs w:val="28"/>
        </w:rPr>
      </w:pPr>
      <w:r w:rsidRPr="000706AB">
        <w:rPr>
          <w:b/>
          <w:bCs/>
          <w:sz w:val="28"/>
          <w:szCs w:val="28"/>
        </w:rPr>
        <w:t>(Финансовый университет)</w:t>
      </w:r>
    </w:p>
    <w:p w14:paraId="1DB6B44F" w14:textId="77777777" w:rsidR="00923ECA" w:rsidRDefault="00923ECA" w:rsidP="00923ECA">
      <w:pPr>
        <w:spacing w:line="322" w:lineRule="exact"/>
        <w:ind w:left="5140"/>
        <w:rPr>
          <w:color w:val="000000"/>
          <w:spacing w:val="10"/>
          <w:sz w:val="25"/>
          <w:szCs w:val="25"/>
        </w:rPr>
      </w:pPr>
    </w:p>
    <w:p w14:paraId="7475A012" w14:textId="77777777" w:rsidR="00BB66E0" w:rsidRDefault="00BB66E0" w:rsidP="00BB66E0">
      <w:pPr>
        <w:jc w:val="center"/>
        <w:rPr>
          <w:b/>
          <w:sz w:val="28"/>
          <w:szCs w:val="28"/>
        </w:rPr>
      </w:pPr>
      <w:r w:rsidRPr="005C080A">
        <w:rPr>
          <w:b/>
          <w:sz w:val="28"/>
          <w:szCs w:val="28"/>
        </w:rPr>
        <w:t xml:space="preserve">Департамент </w:t>
      </w:r>
      <w:r>
        <w:rPr>
          <w:b/>
          <w:sz w:val="28"/>
          <w:szCs w:val="28"/>
        </w:rPr>
        <w:t>банковского дела и финансовых рынков</w:t>
      </w:r>
    </w:p>
    <w:p w14:paraId="052FFD17" w14:textId="0C86EBDB" w:rsidR="00923ECA" w:rsidRDefault="00BB66E0" w:rsidP="00BB66E0">
      <w:pPr>
        <w:spacing w:line="322" w:lineRule="exact"/>
        <w:rPr>
          <w:color w:val="000000"/>
          <w:spacing w:val="10"/>
          <w:sz w:val="28"/>
          <w:szCs w:val="28"/>
        </w:rPr>
      </w:pPr>
      <w:r>
        <w:rPr>
          <w:b/>
          <w:sz w:val="28"/>
          <w:szCs w:val="28"/>
        </w:rPr>
        <w:t xml:space="preserve">                                      Финансового факультета</w:t>
      </w:r>
    </w:p>
    <w:p w14:paraId="02D71E0A" w14:textId="77777777" w:rsidR="00BB66E0" w:rsidRDefault="00BB66E0" w:rsidP="00923ECA">
      <w:pPr>
        <w:spacing w:line="322" w:lineRule="exact"/>
        <w:ind w:left="5140"/>
        <w:rPr>
          <w:color w:val="000000"/>
          <w:spacing w:val="10"/>
          <w:sz w:val="28"/>
          <w:szCs w:val="28"/>
        </w:rPr>
      </w:pPr>
    </w:p>
    <w:p w14:paraId="7A33E932" w14:textId="77777777" w:rsidR="00BB66E0" w:rsidRDefault="00BB66E0" w:rsidP="00923ECA">
      <w:pPr>
        <w:spacing w:line="322" w:lineRule="exact"/>
        <w:ind w:left="5140"/>
        <w:rPr>
          <w:color w:val="000000"/>
          <w:spacing w:val="10"/>
          <w:sz w:val="28"/>
          <w:szCs w:val="28"/>
        </w:rPr>
      </w:pPr>
    </w:p>
    <w:p w14:paraId="5C90A824" w14:textId="17C027AB" w:rsidR="00BB66E0" w:rsidRPr="00E45C85" w:rsidRDefault="00BB66E0" w:rsidP="00BB66E0">
      <w:pPr>
        <w:jc w:val="both"/>
        <w:rPr>
          <w:bCs/>
          <w:sz w:val="28"/>
          <w:szCs w:val="28"/>
        </w:rPr>
      </w:pPr>
      <w:r>
        <w:rPr>
          <w:bCs/>
          <w:sz w:val="28"/>
          <w:szCs w:val="28"/>
        </w:rPr>
        <w:t xml:space="preserve">                                                                                       </w:t>
      </w:r>
      <w:r w:rsidRPr="00E45C85">
        <w:rPr>
          <w:bCs/>
          <w:sz w:val="28"/>
          <w:szCs w:val="28"/>
        </w:rPr>
        <w:t>УТВЕРЖДАЮ</w:t>
      </w:r>
    </w:p>
    <w:p w14:paraId="348F41E6" w14:textId="77777777" w:rsidR="00BB66E0" w:rsidRPr="00E45C85" w:rsidRDefault="00BB66E0" w:rsidP="00BB66E0">
      <w:pPr>
        <w:jc w:val="both"/>
        <w:rPr>
          <w:bCs/>
          <w:sz w:val="28"/>
          <w:szCs w:val="28"/>
        </w:rPr>
      </w:pPr>
    </w:p>
    <w:p w14:paraId="76DFDFB4" w14:textId="77777777" w:rsidR="00BB66E0" w:rsidRPr="00E45C85" w:rsidRDefault="00BB66E0" w:rsidP="00BB66E0">
      <w:pPr>
        <w:jc w:val="both"/>
        <w:rPr>
          <w:bCs/>
          <w:sz w:val="28"/>
          <w:szCs w:val="28"/>
        </w:rPr>
      </w:pPr>
      <w:r>
        <w:rPr>
          <w:bCs/>
          <w:sz w:val="28"/>
          <w:szCs w:val="28"/>
        </w:rPr>
        <w:t xml:space="preserve">                                                                                       </w:t>
      </w:r>
      <w:r w:rsidRPr="00E45C85">
        <w:rPr>
          <w:bCs/>
          <w:sz w:val="28"/>
          <w:szCs w:val="28"/>
        </w:rPr>
        <w:t>Проректор по учебной и</w:t>
      </w:r>
    </w:p>
    <w:p w14:paraId="059603B7" w14:textId="77777777" w:rsidR="00BB66E0" w:rsidRPr="00E45C85" w:rsidRDefault="00BB66E0" w:rsidP="00BB66E0">
      <w:pPr>
        <w:jc w:val="both"/>
        <w:rPr>
          <w:bCs/>
          <w:sz w:val="28"/>
          <w:szCs w:val="28"/>
        </w:rPr>
      </w:pPr>
      <w:r>
        <w:rPr>
          <w:bCs/>
          <w:sz w:val="28"/>
          <w:szCs w:val="28"/>
        </w:rPr>
        <w:t xml:space="preserve">                                                                                       </w:t>
      </w:r>
      <w:r w:rsidRPr="00E45C85">
        <w:rPr>
          <w:bCs/>
          <w:sz w:val="28"/>
          <w:szCs w:val="28"/>
        </w:rPr>
        <w:t>методической работе</w:t>
      </w:r>
    </w:p>
    <w:p w14:paraId="671938C1" w14:textId="77777777" w:rsidR="00BB66E0" w:rsidRPr="00E45C85" w:rsidRDefault="00BB66E0" w:rsidP="00BB66E0">
      <w:pPr>
        <w:jc w:val="both"/>
        <w:rPr>
          <w:bCs/>
          <w:sz w:val="28"/>
          <w:szCs w:val="28"/>
        </w:rPr>
      </w:pPr>
    </w:p>
    <w:p w14:paraId="4DA32392" w14:textId="4EB7EAAA" w:rsidR="00BB66E0" w:rsidRPr="00E45C85" w:rsidRDefault="00BB66E0" w:rsidP="00BB66E0">
      <w:pPr>
        <w:jc w:val="both"/>
        <w:rPr>
          <w:bCs/>
          <w:sz w:val="28"/>
          <w:szCs w:val="28"/>
        </w:rPr>
      </w:pPr>
      <w:r>
        <w:rPr>
          <w:bCs/>
          <w:sz w:val="28"/>
          <w:szCs w:val="28"/>
        </w:rPr>
        <w:t xml:space="preserve">                                                                                       </w:t>
      </w:r>
      <w:r w:rsidRPr="00E45C85">
        <w:rPr>
          <w:bCs/>
          <w:sz w:val="28"/>
          <w:szCs w:val="28"/>
        </w:rPr>
        <w:t>____</w:t>
      </w:r>
      <w:r>
        <w:rPr>
          <w:bCs/>
          <w:sz w:val="28"/>
          <w:szCs w:val="28"/>
        </w:rPr>
        <w:t>__</w:t>
      </w:r>
      <w:r w:rsidRPr="00E45C85">
        <w:rPr>
          <w:bCs/>
          <w:sz w:val="28"/>
          <w:szCs w:val="28"/>
        </w:rPr>
        <w:t>____Е.А. Каменева</w:t>
      </w:r>
    </w:p>
    <w:p w14:paraId="0698819E" w14:textId="77777777" w:rsidR="00BB66E0" w:rsidRPr="00E45C85" w:rsidRDefault="00BB66E0" w:rsidP="00BB66E0">
      <w:pPr>
        <w:jc w:val="both"/>
        <w:rPr>
          <w:bCs/>
          <w:sz w:val="28"/>
          <w:szCs w:val="28"/>
        </w:rPr>
      </w:pPr>
    </w:p>
    <w:p w14:paraId="23B13B41" w14:textId="1D0334F5" w:rsidR="00BB66E0" w:rsidRPr="0087759E" w:rsidRDefault="00BB66E0" w:rsidP="00BB66E0">
      <w:pPr>
        <w:jc w:val="center"/>
        <w:rPr>
          <w:sz w:val="28"/>
          <w:szCs w:val="28"/>
        </w:rPr>
      </w:pPr>
      <w:r>
        <w:rPr>
          <w:bCs/>
          <w:sz w:val="28"/>
          <w:szCs w:val="28"/>
        </w:rPr>
        <w:t xml:space="preserve">                                                                        </w:t>
      </w:r>
      <w:r w:rsidRPr="00E45C85">
        <w:rPr>
          <w:bCs/>
          <w:sz w:val="28"/>
          <w:szCs w:val="28"/>
        </w:rPr>
        <w:t>«</w:t>
      </w:r>
      <w:r w:rsidR="00965559">
        <w:rPr>
          <w:bCs/>
          <w:sz w:val="28"/>
          <w:szCs w:val="28"/>
        </w:rPr>
        <w:t>26</w:t>
      </w:r>
      <w:r w:rsidRPr="00E45C85">
        <w:rPr>
          <w:bCs/>
          <w:sz w:val="28"/>
          <w:szCs w:val="28"/>
        </w:rPr>
        <w:t>»</w:t>
      </w:r>
      <w:r w:rsidR="00965559">
        <w:rPr>
          <w:bCs/>
          <w:sz w:val="28"/>
          <w:szCs w:val="28"/>
        </w:rPr>
        <w:t xml:space="preserve"> мая</w:t>
      </w:r>
      <w:r w:rsidRPr="00E45C85">
        <w:rPr>
          <w:bCs/>
          <w:sz w:val="28"/>
          <w:szCs w:val="28"/>
        </w:rPr>
        <w:t xml:space="preserve"> 2022г.</w:t>
      </w:r>
    </w:p>
    <w:p w14:paraId="72D8DF6C" w14:textId="77777777" w:rsidR="00BB66E0" w:rsidRDefault="00BB66E0" w:rsidP="00923ECA">
      <w:pPr>
        <w:spacing w:line="322" w:lineRule="exact"/>
        <w:ind w:left="40"/>
        <w:jc w:val="center"/>
        <w:rPr>
          <w:b/>
          <w:bCs/>
          <w:color w:val="000000"/>
          <w:spacing w:val="10"/>
          <w:sz w:val="28"/>
          <w:szCs w:val="28"/>
        </w:rPr>
      </w:pPr>
    </w:p>
    <w:p w14:paraId="721D75B5" w14:textId="77777777" w:rsidR="00BB66E0" w:rsidRDefault="00BB66E0" w:rsidP="00923ECA">
      <w:pPr>
        <w:spacing w:line="322" w:lineRule="exact"/>
        <w:ind w:left="40"/>
        <w:jc w:val="center"/>
        <w:rPr>
          <w:b/>
          <w:bCs/>
          <w:color w:val="000000"/>
          <w:spacing w:val="10"/>
          <w:sz w:val="28"/>
          <w:szCs w:val="28"/>
        </w:rPr>
      </w:pPr>
    </w:p>
    <w:p w14:paraId="41110906" w14:textId="3C312D1D" w:rsidR="00923ECA" w:rsidRPr="00923ECA" w:rsidRDefault="005A2125" w:rsidP="00923ECA">
      <w:pPr>
        <w:spacing w:line="322" w:lineRule="exact"/>
        <w:ind w:left="40"/>
        <w:jc w:val="center"/>
        <w:rPr>
          <w:b/>
          <w:bCs/>
          <w:color w:val="000000"/>
          <w:spacing w:val="10"/>
          <w:sz w:val="28"/>
          <w:szCs w:val="28"/>
        </w:rPr>
      </w:pPr>
      <w:r>
        <w:rPr>
          <w:b/>
          <w:bCs/>
          <w:color w:val="000000"/>
          <w:spacing w:val="10"/>
          <w:sz w:val="28"/>
          <w:szCs w:val="28"/>
        </w:rPr>
        <w:t xml:space="preserve">И.В. </w:t>
      </w:r>
      <w:r w:rsidR="00923ECA" w:rsidRPr="00923ECA">
        <w:rPr>
          <w:b/>
          <w:bCs/>
          <w:color w:val="000000"/>
          <w:spacing w:val="10"/>
          <w:sz w:val="28"/>
          <w:szCs w:val="28"/>
        </w:rPr>
        <w:t xml:space="preserve">Ларионова </w:t>
      </w:r>
    </w:p>
    <w:p w14:paraId="5301287E" w14:textId="77777777" w:rsidR="00923ECA" w:rsidRDefault="00923ECA" w:rsidP="00923ECA">
      <w:pPr>
        <w:spacing w:line="322" w:lineRule="exact"/>
        <w:ind w:left="40"/>
        <w:jc w:val="center"/>
        <w:rPr>
          <w:b/>
          <w:bCs/>
          <w:color w:val="000000"/>
          <w:spacing w:val="10"/>
          <w:sz w:val="25"/>
          <w:szCs w:val="25"/>
        </w:rPr>
      </w:pPr>
    </w:p>
    <w:p w14:paraId="6E7B4B41" w14:textId="77777777" w:rsidR="00923ECA" w:rsidRPr="00055A85" w:rsidRDefault="00923ECA" w:rsidP="00923ECA">
      <w:pPr>
        <w:spacing w:line="322" w:lineRule="exact"/>
        <w:ind w:left="40"/>
        <w:jc w:val="center"/>
        <w:rPr>
          <w:b/>
          <w:bCs/>
          <w:color w:val="000000"/>
          <w:spacing w:val="10"/>
          <w:sz w:val="28"/>
          <w:szCs w:val="28"/>
        </w:rPr>
      </w:pPr>
      <w:r w:rsidRPr="00055A85">
        <w:rPr>
          <w:b/>
          <w:bCs/>
          <w:color w:val="000000"/>
          <w:spacing w:val="10"/>
          <w:sz w:val="28"/>
          <w:szCs w:val="28"/>
        </w:rPr>
        <w:t>ПРОГРАММА</w:t>
      </w:r>
    </w:p>
    <w:p w14:paraId="0B02E285" w14:textId="77777777" w:rsidR="00923ECA" w:rsidRPr="00055A85" w:rsidRDefault="00923ECA" w:rsidP="00923ECA">
      <w:pPr>
        <w:spacing w:line="322" w:lineRule="exact"/>
        <w:ind w:left="40"/>
        <w:jc w:val="center"/>
        <w:rPr>
          <w:b/>
          <w:bCs/>
          <w:color w:val="000000"/>
          <w:spacing w:val="10"/>
          <w:sz w:val="28"/>
          <w:szCs w:val="28"/>
        </w:rPr>
      </w:pPr>
      <w:r w:rsidRPr="00055A85">
        <w:rPr>
          <w:b/>
          <w:bCs/>
          <w:color w:val="000000"/>
          <w:spacing w:val="10"/>
          <w:sz w:val="28"/>
          <w:szCs w:val="28"/>
        </w:rPr>
        <w:t xml:space="preserve"> НАУЧНО-ИССЛЕДОВАТЕЛЬСКОЙ РАБОТЫ</w:t>
      </w:r>
    </w:p>
    <w:p w14:paraId="08B8BCFF" w14:textId="792EC974" w:rsidR="00923ECA" w:rsidRDefault="00923ECA" w:rsidP="00923ECA">
      <w:pPr>
        <w:tabs>
          <w:tab w:val="left" w:leader="underscore" w:pos="9098"/>
        </w:tabs>
        <w:spacing w:line="240" w:lineRule="atLeast"/>
        <w:rPr>
          <w:b/>
          <w:bCs/>
          <w:color w:val="000000"/>
          <w:spacing w:val="10"/>
          <w:sz w:val="28"/>
          <w:szCs w:val="28"/>
        </w:rPr>
      </w:pPr>
    </w:p>
    <w:p w14:paraId="12F366E5" w14:textId="1EBF2D7E" w:rsidR="005E6A58" w:rsidRDefault="005E6A58" w:rsidP="00923ECA">
      <w:pPr>
        <w:tabs>
          <w:tab w:val="left" w:leader="underscore" w:pos="9098"/>
        </w:tabs>
        <w:spacing w:line="240" w:lineRule="atLeast"/>
        <w:rPr>
          <w:b/>
          <w:bCs/>
          <w:color w:val="000000"/>
          <w:spacing w:val="10"/>
          <w:sz w:val="28"/>
          <w:szCs w:val="28"/>
        </w:rPr>
      </w:pPr>
    </w:p>
    <w:p w14:paraId="27410D7F" w14:textId="77777777" w:rsidR="005E6A58" w:rsidRDefault="005E6A58" w:rsidP="00923ECA">
      <w:pPr>
        <w:tabs>
          <w:tab w:val="left" w:leader="underscore" w:pos="9098"/>
        </w:tabs>
        <w:spacing w:line="240" w:lineRule="atLeast"/>
        <w:rPr>
          <w:b/>
          <w:bCs/>
          <w:color w:val="000000"/>
          <w:spacing w:val="10"/>
          <w:sz w:val="28"/>
          <w:szCs w:val="28"/>
        </w:rPr>
      </w:pPr>
    </w:p>
    <w:p w14:paraId="1193543F" w14:textId="77777777" w:rsidR="005E6A58" w:rsidRDefault="005E6A58" w:rsidP="005E6A58">
      <w:pPr>
        <w:pStyle w:val="ae"/>
        <w:jc w:val="both"/>
        <w:rPr>
          <w:rFonts w:ascii="Times New Roman" w:hAnsi="Times New Roman" w:cs="Times New Roman"/>
          <w:b/>
          <w:sz w:val="28"/>
          <w:szCs w:val="28"/>
        </w:rPr>
      </w:pPr>
      <w:r>
        <w:rPr>
          <w:rFonts w:ascii="Times New Roman" w:hAnsi="Times New Roman" w:cs="Times New Roman"/>
          <w:b/>
          <w:sz w:val="28"/>
          <w:szCs w:val="28"/>
        </w:rPr>
        <w:t>Направление подготовки:</w:t>
      </w:r>
      <w:r w:rsidRPr="000C2D3C">
        <w:rPr>
          <w:rFonts w:ascii="Times New Roman" w:hAnsi="Times New Roman" w:cs="Times New Roman"/>
          <w:b/>
          <w:sz w:val="28"/>
          <w:szCs w:val="28"/>
        </w:rPr>
        <w:t xml:space="preserve"> 38.04.08 «Финансы и кредит»</w:t>
      </w:r>
    </w:p>
    <w:p w14:paraId="5C13A85C" w14:textId="354496A6" w:rsidR="005E6A58" w:rsidRPr="00F7257A" w:rsidRDefault="005E6A58" w:rsidP="005E6A58">
      <w:pPr>
        <w:pStyle w:val="ae"/>
        <w:jc w:val="both"/>
        <w:rPr>
          <w:rFonts w:ascii="Times New Roman" w:hAnsi="Times New Roman" w:cs="Times New Roman"/>
          <w:b/>
          <w:sz w:val="28"/>
          <w:szCs w:val="28"/>
        </w:rPr>
      </w:pPr>
      <w:r w:rsidRPr="005E6A58">
        <w:rPr>
          <w:rFonts w:ascii="Times New Roman" w:eastAsia="Calibri" w:hAnsi="Times New Roman" w:cs="Times New Roman"/>
          <w:b/>
          <w:bCs/>
          <w:sz w:val="28"/>
          <w:szCs w:val="28"/>
        </w:rPr>
        <w:t>Направленность программы магистратуры</w:t>
      </w:r>
      <w:r>
        <w:rPr>
          <w:rFonts w:ascii="Times New Roman" w:eastAsia="Calibri" w:hAnsi="Times New Roman" w:cs="Times New Roman"/>
          <w:b/>
          <w:bCs/>
          <w:sz w:val="28"/>
          <w:szCs w:val="28"/>
        </w:rPr>
        <w:t>:</w:t>
      </w:r>
      <w:r>
        <w:rPr>
          <w:rFonts w:ascii="Times New Roman" w:hAnsi="Times New Roman" w:cs="Times New Roman"/>
          <w:b/>
          <w:sz w:val="28"/>
          <w:szCs w:val="28"/>
        </w:rPr>
        <w:t xml:space="preserve"> </w:t>
      </w:r>
      <w:r w:rsidRPr="00F7257A">
        <w:rPr>
          <w:rFonts w:ascii="Times New Roman" w:hAnsi="Times New Roman" w:cs="Times New Roman"/>
          <w:sz w:val="28"/>
          <w:szCs w:val="28"/>
        </w:rPr>
        <w:t>«</w:t>
      </w:r>
      <w:r>
        <w:rPr>
          <w:rFonts w:ascii="Times New Roman" w:hAnsi="Times New Roman" w:cs="Times New Roman"/>
          <w:sz w:val="28"/>
          <w:szCs w:val="28"/>
        </w:rPr>
        <w:t>Риск-менеджмент на финансовых рынках</w:t>
      </w:r>
      <w:r w:rsidRPr="00F7257A">
        <w:rPr>
          <w:rFonts w:ascii="Times New Roman" w:hAnsi="Times New Roman" w:cs="Times New Roman"/>
          <w:sz w:val="28"/>
          <w:szCs w:val="28"/>
        </w:rPr>
        <w:t>»</w:t>
      </w:r>
    </w:p>
    <w:p w14:paraId="3A275988" w14:textId="77777777" w:rsidR="005E6A58" w:rsidRDefault="005E6A58" w:rsidP="00923ECA">
      <w:pPr>
        <w:widowControl w:val="0"/>
        <w:suppressAutoHyphens/>
        <w:autoSpaceDE w:val="0"/>
        <w:autoSpaceDN w:val="0"/>
        <w:adjustRightInd w:val="0"/>
        <w:spacing w:line="276" w:lineRule="auto"/>
        <w:jc w:val="center"/>
        <w:rPr>
          <w:i/>
        </w:rPr>
      </w:pPr>
    </w:p>
    <w:p w14:paraId="55969240" w14:textId="77777777" w:rsidR="00BB66E0" w:rsidRDefault="00BB66E0" w:rsidP="00923ECA">
      <w:pPr>
        <w:widowControl w:val="0"/>
        <w:suppressAutoHyphens/>
        <w:autoSpaceDE w:val="0"/>
        <w:autoSpaceDN w:val="0"/>
        <w:adjustRightInd w:val="0"/>
        <w:spacing w:line="276" w:lineRule="auto"/>
        <w:jc w:val="center"/>
        <w:rPr>
          <w:i/>
        </w:rPr>
      </w:pPr>
    </w:p>
    <w:p w14:paraId="142CF98A" w14:textId="77777777" w:rsidR="005336BF" w:rsidRPr="003B4FB5" w:rsidRDefault="005336BF" w:rsidP="005336BF">
      <w:pPr>
        <w:jc w:val="center"/>
        <w:rPr>
          <w:i/>
          <w:sz w:val="28"/>
          <w:szCs w:val="28"/>
        </w:rPr>
      </w:pPr>
      <w:r w:rsidRPr="003B4FB5">
        <w:rPr>
          <w:i/>
          <w:sz w:val="28"/>
          <w:szCs w:val="28"/>
        </w:rPr>
        <w:t xml:space="preserve">Рекомендовано Ученым советом Финансового факультета  </w:t>
      </w:r>
    </w:p>
    <w:p w14:paraId="1C6DD1AA" w14:textId="77777777" w:rsidR="005336BF" w:rsidRPr="003B4FB5" w:rsidRDefault="005336BF" w:rsidP="005336BF">
      <w:pPr>
        <w:jc w:val="center"/>
        <w:rPr>
          <w:i/>
          <w:iCs/>
          <w:spacing w:val="-3"/>
          <w:sz w:val="28"/>
          <w:szCs w:val="28"/>
        </w:rPr>
      </w:pPr>
      <w:r w:rsidRPr="003B4FB5">
        <w:rPr>
          <w:i/>
          <w:iCs/>
          <w:spacing w:val="-3"/>
          <w:sz w:val="28"/>
          <w:szCs w:val="28"/>
        </w:rPr>
        <w:t xml:space="preserve">(протокол № </w:t>
      </w:r>
      <w:r>
        <w:rPr>
          <w:i/>
          <w:iCs/>
          <w:spacing w:val="-3"/>
          <w:sz w:val="28"/>
          <w:szCs w:val="28"/>
        </w:rPr>
        <w:t>23</w:t>
      </w:r>
      <w:r w:rsidRPr="003B4FB5">
        <w:rPr>
          <w:i/>
          <w:iCs/>
          <w:spacing w:val="-3"/>
          <w:sz w:val="28"/>
          <w:szCs w:val="28"/>
        </w:rPr>
        <w:t xml:space="preserve"> от </w:t>
      </w:r>
      <w:r>
        <w:rPr>
          <w:i/>
          <w:iCs/>
          <w:spacing w:val="-3"/>
          <w:sz w:val="28"/>
          <w:szCs w:val="28"/>
        </w:rPr>
        <w:t>18 мая</w:t>
      </w:r>
      <w:r w:rsidRPr="003B4FB5">
        <w:rPr>
          <w:i/>
          <w:iCs/>
          <w:spacing w:val="-3"/>
          <w:sz w:val="28"/>
          <w:szCs w:val="28"/>
        </w:rPr>
        <w:t xml:space="preserve"> 2022 г.)</w:t>
      </w:r>
    </w:p>
    <w:p w14:paraId="3C1138E1" w14:textId="77777777" w:rsidR="005336BF" w:rsidRPr="003B4FB5" w:rsidRDefault="005336BF" w:rsidP="005336BF">
      <w:pPr>
        <w:jc w:val="center"/>
        <w:rPr>
          <w:i/>
          <w:iCs/>
          <w:spacing w:val="-3"/>
          <w:sz w:val="28"/>
          <w:szCs w:val="28"/>
        </w:rPr>
      </w:pPr>
    </w:p>
    <w:p w14:paraId="7BBFEC92" w14:textId="77777777" w:rsidR="005336BF" w:rsidRPr="003B4FB5" w:rsidRDefault="005336BF" w:rsidP="005336BF">
      <w:pPr>
        <w:jc w:val="center"/>
        <w:rPr>
          <w:i/>
          <w:iCs/>
          <w:spacing w:val="-3"/>
          <w:sz w:val="28"/>
          <w:szCs w:val="28"/>
        </w:rPr>
      </w:pPr>
      <w:r w:rsidRPr="003B4FB5">
        <w:rPr>
          <w:i/>
          <w:iCs/>
          <w:spacing w:val="-3"/>
          <w:sz w:val="28"/>
          <w:szCs w:val="28"/>
        </w:rPr>
        <w:t>Одобрено</w:t>
      </w:r>
      <w:r w:rsidRPr="003B4FB5">
        <w:rPr>
          <w:i/>
          <w:sz w:val="28"/>
          <w:szCs w:val="28"/>
        </w:rPr>
        <w:t xml:space="preserve"> учебно-научным</w:t>
      </w:r>
      <w:r w:rsidRPr="003B4FB5">
        <w:rPr>
          <w:i/>
          <w:iCs/>
          <w:spacing w:val="-3"/>
          <w:sz w:val="28"/>
          <w:szCs w:val="28"/>
        </w:rPr>
        <w:t xml:space="preserve"> Департаментом банковского дела и финансовых рынков </w:t>
      </w:r>
    </w:p>
    <w:p w14:paraId="0CE39F45" w14:textId="77777777" w:rsidR="005336BF" w:rsidRPr="003B4FB5" w:rsidRDefault="005336BF" w:rsidP="005336BF">
      <w:pPr>
        <w:jc w:val="center"/>
        <w:rPr>
          <w:i/>
          <w:iCs/>
          <w:spacing w:val="-3"/>
          <w:sz w:val="28"/>
          <w:szCs w:val="28"/>
        </w:rPr>
      </w:pPr>
      <w:r w:rsidRPr="003B4FB5">
        <w:rPr>
          <w:i/>
          <w:iCs/>
          <w:spacing w:val="-3"/>
          <w:sz w:val="28"/>
          <w:szCs w:val="28"/>
        </w:rPr>
        <w:t>(протокол № 19 от 16 мая 2022 г.)</w:t>
      </w:r>
    </w:p>
    <w:p w14:paraId="1361C1DB" w14:textId="77777777" w:rsidR="005336BF" w:rsidRPr="003B4FB5" w:rsidRDefault="005336BF" w:rsidP="005336BF">
      <w:pPr>
        <w:pStyle w:val="afd"/>
        <w:rPr>
          <w:sz w:val="28"/>
          <w:szCs w:val="28"/>
        </w:rPr>
      </w:pPr>
    </w:p>
    <w:p w14:paraId="4933E29E" w14:textId="77777777" w:rsidR="00923ECA" w:rsidRDefault="00923ECA" w:rsidP="00BB66E0">
      <w:pPr>
        <w:widowControl w:val="0"/>
        <w:suppressAutoHyphens/>
        <w:autoSpaceDE w:val="0"/>
        <w:autoSpaceDN w:val="0"/>
        <w:adjustRightInd w:val="0"/>
        <w:rPr>
          <w:sz w:val="28"/>
          <w:szCs w:val="28"/>
        </w:rPr>
      </w:pPr>
    </w:p>
    <w:p w14:paraId="50CD03BB" w14:textId="04A0A93F" w:rsidR="00F93435" w:rsidRDefault="00F93435" w:rsidP="00923ECA">
      <w:pPr>
        <w:widowControl w:val="0"/>
        <w:suppressAutoHyphens/>
        <w:autoSpaceDE w:val="0"/>
        <w:autoSpaceDN w:val="0"/>
        <w:adjustRightInd w:val="0"/>
        <w:jc w:val="center"/>
        <w:rPr>
          <w:sz w:val="28"/>
          <w:szCs w:val="28"/>
        </w:rPr>
      </w:pPr>
    </w:p>
    <w:p w14:paraId="5C1D4ADF" w14:textId="77777777" w:rsidR="00055A85" w:rsidRDefault="00055A85" w:rsidP="005E6A58">
      <w:pPr>
        <w:widowControl w:val="0"/>
        <w:suppressAutoHyphens/>
        <w:autoSpaceDE w:val="0"/>
        <w:autoSpaceDN w:val="0"/>
        <w:adjustRightInd w:val="0"/>
        <w:rPr>
          <w:sz w:val="28"/>
          <w:szCs w:val="28"/>
        </w:rPr>
      </w:pPr>
    </w:p>
    <w:p w14:paraId="6689AA3A" w14:textId="327515AB" w:rsidR="00923ECA" w:rsidRPr="00E701EF" w:rsidRDefault="00923ECA" w:rsidP="00923ECA">
      <w:pPr>
        <w:widowControl w:val="0"/>
        <w:suppressAutoHyphens/>
        <w:autoSpaceDE w:val="0"/>
        <w:autoSpaceDN w:val="0"/>
        <w:adjustRightInd w:val="0"/>
        <w:jc w:val="center"/>
        <w:rPr>
          <w:sz w:val="28"/>
          <w:szCs w:val="28"/>
        </w:rPr>
      </w:pPr>
      <w:r>
        <w:rPr>
          <w:sz w:val="28"/>
          <w:szCs w:val="28"/>
        </w:rPr>
        <w:t>Москва 202</w:t>
      </w:r>
      <w:r w:rsidR="00923B01">
        <w:rPr>
          <w:sz w:val="28"/>
          <w:szCs w:val="28"/>
        </w:rPr>
        <w:t>2</w:t>
      </w:r>
      <w:r w:rsidRPr="00E701EF">
        <w:rPr>
          <w:sz w:val="28"/>
          <w:szCs w:val="28"/>
        </w:rPr>
        <w:t xml:space="preserve"> год</w:t>
      </w:r>
    </w:p>
    <w:p w14:paraId="59FC2C44" w14:textId="77777777" w:rsidR="005336BF" w:rsidRPr="005336BF" w:rsidRDefault="0029245B" w:rsidP="005336BF">
      <w:pPr>
        <w:ind w:right="354"/>
        <w:rPr>
          <w:b/>
        </w:rPr>
      </w:pPr>
      <w:r>
        <w:rPr>
          <w:szCs w:val="28"/>
          <w:highlight w:val="yellow"/>
        </w:rPr>
        <w:br w:type="page"/>
      </w:r>
      <w:r w:rsidR="005336BF" w:rsidRPr="005336BF">
        <w:rPr>
          <w:b/>
        </w:rPr>
        <w:lastRenderedPageBreak/>
        <w:t xml:space="preserve">УДК </w:t>
      </w:r>
      <w:r w:rsidR="005336BF" w:rsidRPr="00965559">
        <w:rPr>
          <w:b/>
        </w:rPr>
        <w:t>[</w:t>
      </w:r>
      <w:r w:rsidR="005336BF" w:rsidRPr="005336BF">
        <w:rPr>
          <w:b/>
        </w:rPr>
        <w:t>336.76:330.131.</w:t>
      </w:r>
      <w:proofErr w:type="gramStart"/>
      <w:r w:rsidR="005336BF" w:rsidRPr="005336BF">
        <w:rPr>
          <w:b/>
        </w:rPr>
        <w:t>7</w:t>
      </w:r>
      <w:r w:rsidR="005336BF" w:rsidRPr="00965559">
        <w:rPr>
          <w:b/>
        </w:rPr>
        <w:t>]</w:t>
      </w:r>
      <w:r w:rsidR="005336BF" w:rsidRPr="005336BF">
        <w:rPr>
          <w:b/>
        </w:rPr>
        <w:t>(</w:t>
      </w:r>
      <w:proofErr w:type="gramEnd"/>
      <w:r w:rsidR="005336BF" w:rsidRPr="005336BF">
        <w:rPr>
          <w:b/>
        </w:rPr>
        <w:t>073)</w:t>
      </w:r>
    </w:p>
    <w:p w14:paraId="3A3B0A11" w14:textId="77777777" w:rsidR="005336BF" w:rsidRPr="005336BF" w:rsidRDefault="005336BF" w:rsidP="005336BF">
      <w:pPr>
        <w:ind w:right="354"/>
        <w:rPr>
          <w:b/>
        </w:rPr>
      </w:pPr>
      <w:r w:rsidRPr="005336BF">
        <w:rPr>
          <w:b/>
        </w:rPr>
        <w:t>ББК 65.261-31-09я73</w:t>
      </w:r>
    </w:p>
    <w:p w14:paraId="05FDEE18" w14:textId="77777777" w:rsidR="005336BF" w:rsidRPr="005336BF" w:rsidRDefault="005336BF" w:rsidP="005336BF">
      <w:pPr>
        <w:ind w:right="354"/>
        <w:rPr>
          <w:b/>
        </w:rPr>
      </w:pPr>
      <w:r w:rsidRPr="005336BF">
        <w:rPr>
          <w:b/>
        </w:rPr>
        <w:t>Л 25</w:t>
      </w:r>
    </w:p>
    <w:p w14:paraId="6A20A109" w14:textId="0B8DCCF3" w:rsidR="00664515" w:rsidRPr="00473039" w:rsidRDefault="00664515" w:rsidP="005336BF">
      <w:pPr>
        <w:ind w:right="354"/>
      </w:pPr>
    </w:p>
    <w:p w14:paraId="00CED1FB" w14:textId="77777777" w:rsidR="00664515" w:rsidRPr="00473039" w:rsidRDefault="00664515" w:rsidP="004C5926">
      <w:pPr>
        <w:spacing w:line="259" w:lineRule="auto"/>
        <w:ind w:right="354"/>
      </w:pPr>
      <w:r w:rsidRPr="00473039">
        <w:rPr>
          <w:b/>
        </w:rPr>
        <w:t xml:space="preserve">Рецензенты: </w:t>
      </w:r>
    </w:p>
    <w:p w14:paraId="195A3964" w14:textId="08ED9542" w:rsidR="00AE3EE6" w:rsidRPr="00473039" w:rsidRDefault="00AE3EE6" w:rsidP="00AE3EE6">
      <w:pPr>
        <w:spacing w:line="259" w:lineRule="auto"/>
        <w:ind w:right="354"/>
      </w:pPr>
      <w:r w:rsidRPr="00860802">
        <w:t xml:space="preserve">д.э.н., профессор, профессор Департамента </w:t>
      </w:r>
      <w:r w:rsidR="00C54005">
        <w:t xml:space="preserve">банковского дела и </w:t>
      </w:r>
      <w:r w:rsidRPr="00860802">
        <w:t xml:space="preserve">финансовых </w:t>
      </w:r>
      <w:r w:rsidR="00C54005" w:rsidRPr="00860802">
        <w:t>рынков</w:t>
      </w:r>
      <w:r w:rsidR="00C54005" w:rsidRPr="00860802">
        <w:rPr>
          <w:b/>
        </w:rPr>
        <w:t xml:space="preserve"> </w:t>
      </w:r>
      <w:r w:rsidR="00BD3D0C" w:rsidRPr="00BD3D0C">
        <w:t xml:space="preserve">Финансового факультета </w:t>
      </w:r>
      <w:r w:rsidR="00C54005">
        <w:rPr>
          <w:bCs/>
        </w:rPr>
        <w:t>О.С. Рудакова</w:t>
      </w:r>
      <w:r w:rsidR="000835BB" w:rsidRPr="00860802">
        <w:t xml:space="preserve"> </w:t>
      </w:r>
    </w:p>
    <w:p w14:paraId="35587571" w14:textId="77777777" w:rsidR="00664515" w:rsidRPr="00473039" w:rsidRDefault="00664515" w:rsidP="000C22AF">
      <w:pPr>
        <w:spacing w:after="31" w:line="259" w:lineRule="auto"/>
        <w:ind w:left="708" w:right="354"/>
      </w:pPr>
      <w:r w:rsidRPr="00473039">
        <w:t xml:space="preserve"> </w:t>
      </w:r>
    </w:p>
    <w:p w14:paraId="1D9E334D" w14:textId="77777777" w:rsidR="00664515" w:rsidRPr="00473039" w:rsidRDefault="00664515" w:rsidP="000C22AF">
      <w:pPr>
        <w:spacing w:line="259" w:lineRule="auto"/>
        <w:ind w:right="354"/>
        <w:rPr>
          <w:b/>
        </w:rPr>
      </w:pPr>
      <w:r w:rsidRPr="00473039">
        <w:rPr>
          <w:b/>
        </w:rPr>
        <w:t>Автор:</w:t>
      </w:r>
    </w:p>
    <w:p w14:paraId="5922D87E" w14:textId="7A3AC9EE" w:rsidR="00664515" w:rsidRDefault="000835BB" w:rsidP="007D22E9">
      <w:pPr>
        <w:spacing w:after="18" w:line="259" w:lineRule="auto"/>
        <w:ind w:right="354"/>
      </w:pPr>
      <w:r w:rsidRPr="000835BB">
        <w:t>д.э.н., профессор, профессор</w:t>
      </w:r>
      <w:r w:rsidR="003241BD">
        <w:t>, д.э.н.,</w:t>
      </w:r>
      <w:r w:rsidRPr="000835BB">
        <w:t xml:space="preserve"> </w:t>
      </w:r>
      <w:r w:rsidR="00C54005" w:rsidRPr="00860802">
        <w:t xml:space="preserve">Департамента </w:t>
      </w:r>
      <w:r w:rsidR="00C54005">
        <w:t xml:space="preserve">банковского дела и </w:t>
      </w:r>
      <w:r w:rsidR="00C54005" w:rsidRPr="00860802">
        <w:t>финансовых рынков</w:t>
      </w:r>
      <w:r w:rsidR="00C54005" w:rsidRPr="00860802">
        <w:rPr>
          <w:b/>
        </w:rPr>
        <w:t xml:space="preserve"> </w:t>
      </w:r>
      <w:r w:rsidR="00BD3D0C" w:rsidRPr="00BD3D0C">
        <w:t xml:space="preserve">Финансового факультета </w:t>
      </w:r>
      <w:r w:rsidR="00C54005">
        <w:t>И.В. Ларионова</w:t>
      </w:r>
    </w:p>
    <w:p w14:paraId="28D82EDB" w14:textId="77777777" w:rsidR="00AB6420" w:rsidRDefault="00AB6420" w:rsidP="000C22AF">
      <w:pPr>
        <w:spacing w:after="18" w:line="259" w:lineRule="auto"/>
        <w:ind w:left="566" w:right="354"/>
      </w:pPr>
    </w:p>
    <w:p w14:paraId="088A57E3" w14:textId="77777777" w:rsidR="00AB6420" w:rsidRPr="00473039" w:rsidRDefault="00AB6420" w:rsidP="000C22AF">
      <w:pPr>
        <w:spacing w:after="18" w:line="259" w:lineRule="auto"/>
        <w:ind w:left="566" w:right="354"/>
      </w:pPr>
    </w:p>
    <w:p w14:paraId="3E5A4827" w14:textId="37AA1396" w:rsidR="00664515" w:rsidRPr="00473039" w:rsidRDefault="00664515" w:rsidP="00BD3D0C">
      <w:pPr>
        <w:spacing w:after="5" w:line="269" w:lineRule="auto"/>
        <w:ind w:left="-15" w:right="354" w:firstLine="566"/>
        <w:jc w:val="both"/>
      </w:pPr>
      <w:r w:rsidRPr="00473039">
        <w:t xml:space="preserve">Программа научно-исследовательской работы предназначена студентам, обучающимся по направлению </w:t>
      </w:r>
      <w:r w:rsidR="003241BD">
        <w:t xml:space="preserve">подготовки </w:t>
      </w:r>
      <w:bookmarkStart w:id="0" w:name="_Hlk103347529"/>
      <w:r w:rsidR="003241BD" w:rsidRPr="003241BD">
        <w:t>38.04.08 - Финансы и кредит</w:t>
      </w:r>
      <w:bookmarkEnd w:id="0"/>
      <w:r w:rsidR="003241BD" w:rsidRPr="003241BD">
        <w:t xml:space="preserve">, </w:t>
      </w:r>
      <w:r w:rsidR="00AE3EE6" w:rsidRPr="00473039">
        <w:t xml:space="preserve">направленность </w:t>
      </w:r>
      <w:r w:rsidRPr="00473039">
        <w:t xml:space="preserve">программы </w:t>
      </w:r>
      <w:r w:rsidR="003241BD">
        <w:t>магистра</w:t>
      </w:r>
      <w:r w:rsidR="00AE3EE6" w:rsidRPr="00473039">
        <w:t xml:space="preserve">туры </w:t>
      </w:r>
      <w:r w:rsidRPr="00473039">
        <w:t>«</w:t>
      </w:r>
      <w:r w:rsidR="00923B01">
        <w:t>Риск-менеджмент на финансовых рынках</w:t>
      </w:r>
      <w:r w:rsidRPr="00473039">
        <w:t>». – М.: ФГОБУ</w:t>
      </w:r>
      <w:r w:rsidR="00F93435">
        <w:t xml:space="preserve"> </w:t>
      </w:r>
      <w:r w:rsidRPr="00473039">
        <w:t xml:space="preserve">ВО «Финансовый университет при Правительстве Российской Федерации», Департамент </w:t>
      </w:r>
      <w:r w:rsidR="00C54005">
        <w:t xml:space="preserve">банковского дела и </w:t>
      </w:r>
      <w:r w:rsidR="00AE3EE6" w:rsidRPr="00473039">
        <w:t>финансовых рынков, 20</w:t>
      </w:r>
      <w:r w:rsidR="00C54005">
        <w:t>2</w:t>
      </w:r>
      <w:r w:rsidR="00923B01">
        <w:t>2</w:t>
      </w:r>
      <w:r w:rsidR="00C54005">
        <w:t xml:space="preserve"> </w:t>
      </w:r>
      <w:r w:rsidR="00AE3EE6" w:rsidRPr="00473039">
        <w:t>г</w:t>
      </w:r>
      <w:r w:rsidRPr="00473039">
        <w:t xml:space="preserve">. </w:t>
      </w:r>
      <w:r w:rsidRPr="0042083A">
        <w:t xml:space="preserve">– </w:t>
      </w:r>
      <w:r w:rsidR="00EF64EB">
        <w:t>31</w:t>
      </w:r>
      <w:r w:rsidRPr="0042083A">
        <w:t xml:space="preserve"> с.</w:t>
      </w:r>
      <w:r w:rsidRPr="00473039">
        <w:rPr>
          <w:color w:val="FF0000"/>
        </w:rPr>
        <w:t xml:space="preserve">  </w:t>
      </w:r>
    </w:p>
    <w:p w14:paraId="288ECBD9" w14:textId="77777777" w:rsidR="00664515" w:rsidRPr="00473039" w:rsidRDefault="00664515" w:rsidP="000C22AF">
      <w:pPr>
        <w:spacing w:after="23" w:line="259" w:lineRule="auto"/>
        <w:ind w:left="566" w:right="354"/>
      </w:pPr>
      <w:r w:rsidRPr="00473039">
        <w:rPr>
          <w:color w:val="00FF00"/>
        </w:rPr>
        <w:t xml:space="preserve"> </w:t>
      </w:r>
    </w:p>
    <w:p w14:paraId="092F08D8" w14:textId="77777777" w:rsidR="00664515" w:rsidRPr="00473039" w:rsidRDefault="00664515" w:rsidP="00407146">
      <w:pPr>
        <w:spacing w:after="5" w:line="269" w:lineRule="auto"/>
        <w:ind w:left="-15" w:right="354" w:firstLine="566"/>
        <w:jc w:val="both"/>
      </w:pPr>
      <w:r w:rsidRPr="00473039">
        <w:t xml:space="preserve">В программе научно-исследовательской работы представлены: планируемые результаты обучения при выполнении научно-исследовательской работы, место НИР в структуре образовательной программы, содержание НИР, учебно-методическое обеспечение, методические указания по выполнению самостоятельной работы. </w:t>
      </w:r>
    </w:p>
    <w:p w14:paraId="6C73051B" w14:textId="77777777" w:rsidR="00664515" w:rsidRPr="00473039" w:rsidRDefault="00664515" w:rsidP="000C22AF">
      <w:pPr>
        <w:spacing w:after="23" w:line="259" w:lineRule="auto"/>
        <w:ind w:left="566" w:right="354"/>
      </w:pPr>
      <w:r w:rsidRPr="00473039">
        <w:rPr>
          <w:color w:val="00FF00"/>
        </w:rPr>
        <w:t xml:space="preserve"> </w:t>
      </w:r>
    </w:p>
    <w:p w14:paraId="1397D752" w14:textId="77777777" w:rsidR="00664515" w:rsidRPr="00473039" w:rsidRDefault="00664515" w:rsidP="000C22AF">
      <w:pPr>
        <w:spacing w:after="6" w:line="278" w:lineRule="auto"/>
        <w:ind w:left="-15" w:right="354" w:firstLine="566"/>
      </w:pPr>
    </w:p>
    <w:p w14:paraId="1DE67F24" w14:textId="77777777" w:rsidR="00664515" w:rsidRDefault="00664515" w:rsidP="000C22AF">
      <w:pPr>
        <w:spacing w:line="259" w:lineRule="auto"/>
        <w:ind w:left="10" w:right="354"/>
        <w:jc w:val="right"/>
      </w:pPr>
      <w:r>
        <w:rPr>
          <w:b/>
        </w:rPr>
        <w:t xml:space="preserve"> </w:t>
      </w:r>
      <w:r>
        <w:rPr>
          <w:b/>
          <w:color w:val="00FF00"/>
        </w:rPr>
        <w:t xml:space="preserve"> </w:t>
      </w:r>
    </w:p>
    <w:p w14:paraId="2EA8534F" w14:textId="77777777" w:rsidR="00664515" w:rsidRDefault="00664515" w:rsidP="004C5926">
      <w:pPr>
        <w:spacing w:line="259" w:lineRule="auto"/>
        <w:ind w:right="354"/>
      </w:pPr>
    </w:p>
    <w:p w14:paraId="0A90BF44" w14:textId="77777777" w:rsidR="00664515" w:rsidRDefault="00664515" w:rsidP="00682B83">
      <w:pPr>
        <w:spacing w:after="271" w:line="259" w:lineRule="auto"/>
        <w:ind w:right="354"/>
        <w:jc w:val="center"/>
      </w:pPr>
      <w:r>
        <w:rPr>
          <w:i/>
        </w:rPr>
        <w:t>Учебное издание</w:t>
      </w:r>
    </w:p>
    <w:p w14:paraId="6E0644B4" w14:textId="77777777" w:rsidR="00664515" w:rsidRDefault="00664515" w:rsidP="000C22AF">
      <w:pPr>
        <w:spacing w:line="270" w:lineRule="auto"/>
        <w:ind w:left="339" w:right="354"/>
        <w:jc w:val="center"/>
      </w:pPr>
      <w:r>
        <w:rPr>
          <w:b/>
        </w:rPr>
        <w:t xml:space="preserve">ПРОГРАММА НАУЧНО-ИССЛЕДОВАТЕЛЬСКОЙ РАБОТЫ </w:t>
      </w:r>
    </w:p>
    <w:p w14:paraId="0186A5A8" w14:textId="77777777" w:rsidR="00664515" w:rsidRDefault="00664515" w:rsidP="004C5926">
      <w:pPr>
        <w:spacing w:line="259" w:lineRule="auto"/>
        <w:ind w:right="354"/>
        <w:jc w:val="center"/>
      </w:pPr>
      <w:r>
        <w:t xml:space="preserve"> </w:t>
      </w:r>
    </w:p>
    <w:p w14:paraId="258DBFAD" w14:textId="27F867AF" w:rsidR="00664515" w:rsidRDefault="00664515" w:rsidP="000C22AF">
      <w:pPr>
        <w:spacing w:after="5" w:line="259" w:lineRule="auto"/>
        <w:ind w:left="10" w:right="354"/>
        <w:jc w:val="center"/>
      </w:pPr>
      <w:r>
        <w:t>Компьютерн</w:t>
      </w:r>
      <w:r w:rsidR="00AB6420">
        <w:t xml:space="preserve">ый набор, верстка </w:t>
      </w:r>
      <w:r w:rsidR="00C54005">
        <w:t>И.В. Ларионова</w:t>
      </w:r>
    </w:p>
    <w:p w14:paraId="49FF18AE" w14:textId="77777777" w:rsidR="00664515" w:rsidRDefault="00664515" w:rsidP="000C22AF">
      <w:pPr>
        <w:spacing w:line="259" w:lineRule="auto"/>
        <w:ind w:right="354"/>
        <w:jc w:val="center"/>
      </w:pPr>
      <w:r>
        <w:t xml:space="preserve"> </w:t>
      </w:r>
    </w:p>
    <w:p w14:paraId="5A629F77" w14:textId="77777777" w:rsidR="00664515" w:rsidRDefault="00664515" w:rsidP="000C22AF">
      <w:pPr>
        <w:spacing w:after="5" w:line="259" w:lineRule="auto"/>
        <w:ind w:right="354"/>
        <w:jc w:val="center"/>
      </w:pPr>
      <w:r>
        <w:t xml:space="preserve"> </w:t>
      </w:r>
    </w:p>
    <w:p w14:paraId="148C8F12" w14:textId="77777777" w:rsidR="00664515" w:rsidRDefault="00664515" w:rsidP="000C22AF">
      <w:pPr>
        <w:spacing w:after="5" w:line="259" w:lineRule="auto"/>
        <w:ind w:left="10" w:right="354"/>
        <w:jc w:val="center"/>
      </w:pPr>
      <w:r>
        <w:t xml:space="preserve">Формат 60х90/16. Гарнитура </w:t>
      </w:r>
      <w:proofErr w:type="spellStart"/>
      <w:r>
        <w:rPr>
          <w:i/>
        </w:rPr>
        <w:t>Times</w:t>
      </w:r>
      <w:proofErr w:type="spellEnd"/>
      <w:r>
        <w:rPr>
          <w:i/>
        </w:rPr>
        <w:t xml:space="preserve"> </w:t>
      </w:r>
      <w:proofErr w:type="spellStart"/>
      <w:r>
        <w:rPr>
          <w:i/>
        </w:rPr>
        <w:t>New</w:t>
      </w:r>
      <w:proofErr w:type="spellEnd"/>
      <w:r>
        <w:rPr>
          <w:i/>
        </w:rPr>
        <w:t xml:space="preserve"> </w:t>
      </w:r>
      <w:proofErr w:type="spellStart"/>
      <w:r>
        <w:rPr>
          <w:i/>
        </w:rPr>
        <w:t>Roman</w:t>
      </w:r>
      <w:proofErr w:type="spellEnd"/>
      <w:r>
        <w:t xml:space="preserve"> </w:t>
      </w:r>
    </w:p>
    <w:p w14:paraId="6F595C29" w14:textId="32F08261" w:rsidR="00664515" w:rsidRDefault="00664515" w:rsidP="000C22AF">
      <w:pPr>
        <w:spacing w:after="5" w:line="259" w:lineRule="auto"/>
        <w:ind w:left="10" w:right="354"/>
        <w:jc w:val="center"/>
      </w:pPr>
      <w:proofErr w:type="spellStart"/>
      <w:r>
        <w:t>Усл</w:t>
      </w:r>
      <w:proofErr w:type="spellEnd"/>
      <w:r>
        <w:t xml:space="preserve">. </w:t>
      </w:r>
      <w:proofErr w:type="spellStart"/>
      <w:r>
        <w:t>п.л</w:t>
      </w:r>
      <w:proofErr w:type="spellEnd"/>
      <w:r>
        <w:t>.   Изд. №</w:t>
      </w:r>
      <w:r>
        <w:rPr>
          <w:color w:val="00FF00"/>
        </w:rPr>
        <w:t xml:space="preserve"> </w:t>
      </w:r>
      <w:r>
        <w:t>______20</w:t>
      </w:r>
      <w:r w:rsidR="00C54005">
        <w:t>2</w:t>
      </w:r>
      <w:r w:rsidR="00923B01">
        <w:t>2</w:t>
      </w:r>
      <w:r>
        <w:t xml:space="preserve"> Тираж    экз. Заказ №________ </w:t>
      </w:r>
    </w:p>
    <w:p w14:paraId="4F3CC46C" w14:textId="655CBDA0" w:rsidR="00664515" w:rsidRDefault="00664515" w:rsidP="000C22AF">
      <w:pPr>
        <w:spacing w:line="259" w:lineRule="auto"/>
        <w:ind w:right="354"/>
        <w:jc w:val="center"/>
      </w:pPr>
    </w:p>
    <w:p w14:paraId="31E384AF" w14:textId="0065F416" w:rsidR="00592C0E" w:rsidRDefault="00592C0E" w:rsidP="000C22AF">
      <w:pPr>
        <w:spacing w:line="259" w:lineRule="auto"/>
        <w:ind w:right="354"/>
        <w:jc w:val="center"/>
      </w:pPr>
    </w:p>
    <w:p w14:paraId="6251A08B" w14:textId="7088E94F" w:rsidR="00592C0E" w:rsidRDefault="00592C0E" w:rsidP="000C22AF">
      <w:pPr>
        <w:spacing w:line="259" w:lineRule="auto"/>
        <w:ind w:right="354"/>
        <w:jc w:val="center"/>
      </w:pPr>
    </w:p>
    <w:p w14:paraId="4F6B6ABE" w14:textId="66EADC5A" w:rsidR="00592C0E" w:rsidRDefault="00592C0E" w:rsidP="000C22AF">
      <w:pPr>
        <w:spacing w:line="259" w:lineRule="auto"/>
        <w:ind w:right="354"/>
        <w:jc w:val="center"/>
      </w:pPr>
    </w:p>
    <w:p w14:paraId="5B146706" w14:textId="77777777" w:rsidR="00592C0E" w:rsidRDefault="00592C0E" w:rsidP="000C22AF">
      <w:pPr>
        <w:spacing w:line="259" w:lineRule="auto"/>
        <w:ind w:right="354"/>
        <w:jc w:val="center"/>
      </w:pPr>
    </w:p>
    <w:p w14:paraId="69484131" w14:textId="68698DC0" w:rsidR="00664515" w:rsidRDefault="00664515" w:rsidP="000C22AF">
      <w:pPr>
        <w:spacing w:line="259" w:lineRule="auto"/>
        <w:ind w:right="354"/>
      </w:pPr>
    </w:p>
    <w:p w14:paraId="346FDA64" w14:textId="4219F2E3" w:rsidR="00F93435" w:rsidRDefault="00F93435" w:rsidP="000C22AF">
      <w:pPr>
        <w:spacing w:line="259" w:lineRule="auto"/>
        <w:ind w:right="354"/>
      </w:pPr>
    </w:p>
    <w:p w14:paraId="7887D005" w14:textId="0D443CB1" w:rsidR="00F93435" w:rsidRDefault="00F93435" w:rsidP="000C22AF">
      <w:pPr>
        <w:spacing w:line="259" w:lineRule="auto"/>
        <w:ind w:right="354"/>
      </w:pPr>
    </w:p>
    <w:p w14:paraId="0DD902EF" w14:textId="6CEC9104" w:rsidR="00F93435" w:rsidRPr="00F93435" w:rsidRDefault="00F93435" w:rsidP="00F93435">
      <w:pPr>
        <w:tabs>
          <w:tab w:val="left" w:pos="5697"/>
        </w:tabs>
        <w:spacing w:line="259" w:lineRule="auto"/>
        <w:ind w:right="354"/>
      </w:pPr>
      <w:r>
        <w:t xml:space="preserve">                                                                                            </w:t>
      </w:r>
      <w:r w:rsidRPr="00F93435">
        <w:sym w:font="Symbol" w:char="F0D3"/>
      </w:r>
      <w:r w:rsidRPr="00F93435">
        <w:t xml:space="preserve"> Ларионова И.В. 2022</w:t>
      </w:r>
    </w:p>
    <w:p w14:paraId="445B8020" w14:textId="67066031" w:rsidR="00664515" w:rsidRDefault="004C5926" w:rsidP="00592C0E">
      <w:pPr>
        <w:spacing w:line="259" w:lineRule="auto"/>
        <w:ind w:left="10" w:right="354"/>
        <w:jc w:val="right"/>
      </w:pPr>
      <w:r>
        <w:t xml:space="preserve">   </w:t>
      </w:r>
      <w:r w:rsidR="00664515">
        <w:t>© Финансовый университет, 20</w:t>
      </w:r>
      <w:r w:rsidR="00C54005">
        <w:t>2</w:t>
      </w:r>
      <w:r w:rsidR="00923B01">
        <w:t>2</w:t>
      </w:r>
      <w:r w:rsidR="000835BB">
        <w:br w:type="page"/>
      </w:r>
    </w:p>
    <w:p w14:paraId="45FBB352" w14:textId="1133FAD0" w:rsidR="00E26593" w:rsidRPr="00923ECA" w:rsidRDefault="00E26593" w:rsidP="00E769A4">
      <w:pPr>
        <w:spacing w:after="27" w:line="259" w:lineRule="auto"/>
        <w:ind w:left="38" w:right="354"/>
        <w:jc w:val="center"/>
        <w:rPr>
          <w:b/>
          <w:sz w:val="28"/>
          <w:szCs w:val="28"/>
        </w:rPr>
      </w:pPr>
      <w:r w:rsidRPr="00923ECA">
        <w:rPr>
          <w:b/>
          <w:sz w:val="28"/>
          <w:szCs w:val="28"/>
        </w:rPr>
        <w:lastRenderedPageBreak/>
        <w:t>Содержание</w:t>
      </w:r>
    </w:p>
    <w:p w14:paraId="63BB7B5A" w14:textId="77777777" w:rsidR="00E769A4" w:rsidRDefault="00E26593">
      <w:pPr>
        <w:pStyle w:val="af"/>
      </w:pPr>
      <w:r w:rsidRPr="00904D36">
        <w:t xml:space="preserve"> </w:t>
      </w:r>
    </w:p>
    <w:sdt>
      <w:sdtPr>
        <w:rPr>
          <w:color w:val="000000"/>
          <w:sz w:val="28"/>
          <w:szCs w:val="22"/>
        </w:rPr>
        <w:id w:val="2073461322"/>
        <w:docPartObj>
          <w:docPartGallery w:val="Table of Contents"/>
          <w:docPartUnique/>
        </w:docPartObj>
      </w:sdtPr>
      <w:sdtEndPr>
        <w:rPr>
          <w:b/>
          <w:bCs/>
          <w:color w:val="auto"/>
          <w:sz w:val="24"/>
          <w:szCs w:val="24"/>
        </w:rPr>
      </w:sdtEndPr>
      <w:sdtContent>
        <w:p w14:paraId="7FE083EF" w14:textId="64EC9921" w:rsidR="00FA3DB7" w:rsidRPr="00904D36" w:rsidRDefault="00FA3DB7" w:rsidP="00055A85">
          <w:pPr>
            <w:spacing w:after="17" w:line="259" w:lineRule="auto"/>
            <w:ind w:right="284"/>
            <w:jc w:val="center"/>
          </w:pPr>
        </w:p>
        <w:p w14:paraId="502BC83D" w14:textId="6B82F020" w:rsidR="000855D5" w:rsidRPr="00F92312" w:rsidRDefault="00700E85">
          <w:pPr>
            <w:pStyle w:val="11"/>
            <w:tabs>
              <w:tab w:val="right" w:leader="dot" w:pos="9204"/>
            </w:tabs>
            <w:rPr>
              <w:rFonts w:asciiTheme="minorHAnsi" w:eastAsiaTheme="minorEastAsia" w:hAnsiTheme="minorHAnsi" w:cstheme="minorBidi"/>
              <w:noProof/>
              <w:color w:val="auto"/>
              <w:sz w:val="24"/>
              <w:szCs w:val="24"/>
            </w:rPr>
          </w:pPr>
          <w:r w:rsidRPr="00904D36">
            <w:fldChar w:fldCharType="begin"/>
          </w:r>
          <w:r w:rsidR="00FA3DB7" w:rsidRPr="00904D36">
            <w:instrText xml:space="preserve"> TOC \o "1-3" \h \z \u </w:instrText>
          </w:r>
          <w:r w:rsidRPr="00904D36">
            <w:fldChar w:fldCharType="separate"/>
          </w:r>
          <w:hyperlink w:anchor="_Toc72601983" w:history="1">
            <w:r w:rsidR="000855D5" w:rsidRPr="00F92312">
              <w:rPr>
                <w:rStyle w:val="a3"/>
                <w:noProof/>
                <w:sz w:val="24"/>
                <w:szCs w:val="24"/>
              </w:rPr>
              <w:t xml:space="preserve">1. </w:t>
            </w:r>
            <w:r w:rsidR="00F93435" w:rsidRPr="00F92312">
              <w:rPr>
                <w:color w:val="000000" w:themeColor="text1"/>
                <w:sz w:val="24"/>
                <w:szCs w:val="24"/>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при выполнении научно-исследовательской работы</w:t>
            </w:r>
            <w:r w:rsidR="00055A85">
              <w:rPr>
                <w:color w:val="000000" w:themeColor="text1"/>
                <w:sz w:val="24"/>
                <w:szCs w:val="24"/>
              </w:rPr>
              <w:t xml:space="preserve"> (далее НИР)</w:t>
            </w:r>
            <w:r w:rsidR="000855D5" w:rsidRPr="00F92312">
              <w:rPr>
                <w:noProof/>
                <w:webHidden/>
                <w:sz w:val="24"/>
                <w:szCs w:val="24"/>
              </w:rPr>
              <w:tab/>
            </w:r>
            <w:r w:rsidR="000855D5" w:rsidRPr="00F92312">
              <w:rPr>
                <w:noProof/>
                <w:webHidden/>
                <w:sz w:val="24"/>
                <w:szCs w:val="24"/>
              </w:rPr>
              <w:fldChar w:fldCharType="begin"/>
            </w:r>
            <w:r w:rsidR="000855D5" w:rsidRPr="00F92312">
              <w:rPr>
                <w:noProof/>
                <w:webHidden/>
                <w:sz w:val="24"/>
                <w:szCs w:val="24"/>
              </w:rPr>
              <w:instrText xml:space="preserve"> PAGEREF _Toc72601983 \h </w:instrText>
            </w:r>
            <w:r w:rsidR="000855D5" w:rsidRPr="00F92312">
              <w:rPr>
                <w:noProof/>
                <w:webHidden/>
                <w:sz w:val="24"/>
                <w:szCs w:val="24"/>
              </w:rPr>
            </w:r>
            <w:r w:rsidR="000855D5" w:rsidRPr="00F92312">
              <w:rPr>
                <w:noProof/>
                <w:webHidden/>
                <w:sz w:val="24"/>
                <w:szCs w:val="24"/>
              </w:rPr>
              <w:fldChar w:fldCharType="separate"/>
            </w:r>
            <w:r w:rsidR="005336BF">
              <w:rPr>
                <w:noProof/>
                <w:webHidden/>
                <w:sz w:val="24"/>
                <w:szCs w:val="24"/>
              </w:rPr>
              <w:t>4</w:t>
            </w:r>
            <w:r w:rsidR="000855D5" w:rsidRPr="00F92312">
              <w:rPr>
                <w:noProof/>
                <w:webHidden/>
                <w:sz w:val="24"/>
                <w:szCs w:val="24"/>
              </w:rPr>
              <w:fldChar w:fldCharType="end"/>
            </w:r>
          </w:hyperlink>
        </w:p>
        <w:p w14:paraId="3AAD9A29" w14:textId="5203F85B" w:rsidR="000855D5" w:rsidRPr="00F92312" w:rsidRDefault="00EB4C33">
          <w:pPr>
            <w:pStyle w:val="11"/>
            <w:tabs>
              <w:tab w:val="right" w:leader="dot" w:pos="9204"/>
            </w:tabs>
            <w:rPr>
              <w:noProof/>
              <w:sz w:val="24"/>
              <w:szCs w:val="24"/>
            </w:rPr>
          </w:pPr>
          <w:hyperlink w:anchor="_Toc72601984" w:history="1">
            <w:r w:rsidR="000855D5" w:rsidRPr="00F92312">
              <w:rPr>
                <w:rStyle w:val="a3"/>
                <w:noProof/>
                <w:sz w:val="24"/>
                <w:szCs w:val="24"/>
              </w:rPr>
              <w:t>2. Место НИР в структуре образовательной программы</w:t>
            </w:r>
            <w:r w:rsidR="000855D5" w:rsidRPr="00F92312">
              <w:rPr>
                <w:noProof/>
                <w:webHidden/>
                <w:sz w:val="24"/>
                <w:szCs w:val="24"/>
              </w:rPr>
              <w:tab/>
            </w:r>
            <w:r w:rsidR="00421EFE">
              <w:rPr>
                <w:noProof/>
                <w:webHidden/>
                <w:sz w:val="24"/>
                <w:szCs w:val="24"/>
              </w:rPr>
              <w:t>8</w:t>
            </w:r>
          </w:hyperlink>
        </w:p>
        <w:p w14:paraId="3E8E8246" w14:textId="7B8E8588" w:rsidR="00F93435" w:rsidRPr="00F93435" w:rsidRDefault="00F93435" w:rsidP="00055A85">
          <w:pPr>
            <w:pStyle w:val="11"/>
            <w:tabs>
              <w:tab w:val="right" w:leader="dot" w:pos="9072"/>
            </w:tabs>
            <w:rPr>
              <w:rFonts w:eastAsiaTheme="minorEastAsia"/>
              <w:noProof/>
              <w:color w:val="auto"/>
              <w:szCs w:val="28"/>
            </w:rPr>
          </w:pPr>
          <w:r w:rsidRPr="00F92312">
            <w:rPr>
              <w:rFonts w:eastAsiaTheme="minorEastAsia"/>
              <w:noProof/>
              <w:color w:val="auto"/>
              <w:sz w:val="24"/>
              <w:szCs w:val="24"/>
            </w:rPr>
            <w:t>3.</w:t>
          </w:r>
          <w:r w:rsidRPr="00F92312">
            <w:rPr>
              <w:color w:val="000000" w:themeColor="text1"/>
              <w:sz w:val="24"/>
              <w:szCs w:val="24"/>
            </w:rPr>
            <w:t xml:space="preserve"> </w:t>
          </w:r>
          <w:r w:rsidR="00421EFE" w:rsidRPr="00421EFE">
            <w:rPr>
              <w:bCs/>
              <w:sz w:val="24"/>
              <w:szCs w:val="24"/>
            </w:rPr>
            <w:t>Объем НИР в зачетных единицах и в академических часах с выделением объема аудиторной работы (семинары) и самостоятельной работы</w:t>
          </w:r>
          <w:r w:rsidR="00421EFE">
            <w:rPr>
              <w:bCs/>
              <w:sz w:val="24"/>
              <w:szCs w:val="24"/>
            </w:rPr>
            <w:t>…………………………</w:t>
          </w:r>
          <w:r w:rsidR="005E6A58">
            <w:rPr>
              <w:bCs/>
              <w:sz w:val="24"/>
              <w:szCs w:val="24"/>
            </w:rPr>
            <w:t>.……9</w:t>
          </w:r>
          <w:r w:rsidR="00F92312" w:rsidRPr="00F92312">
            <w:rPr>
              <w:color w:val="000000" w:themeColor="text1"/>
              <w:sz w:val="24"/>
              <w:szCs w:val="24"/>
            </w:rPr>
            <w:t xml:space="preserve"> </w:t>
          </w:r>
          <w:r w:rsidR="00F92312">
            <w:rPr>
              <w:color w:val="000000" w:themeColor="text1"/>
              <w:szCs w:val="28"/>
            </w:rPr>
            <w:t xml:space="preserve">   </w:t>
          </w:r>
        </w:p>
        <w:p w14:paraId="30FFF41B" w14:textId="665B6A9A" w:rsidR="000855D5" w:rsidRPr="00F92312" w:rsidRDefault="00EB4C33">
          <w:pPr>
            <w:pStyle w:val="11"/>
            <w:tabs>
              <w:tab w:val="right" w:leader="dot" w:pos="9204"/>
            </w:tabs>
            <w:rPr>
              <w:rFonts w:asciiTheme="minorHAnsi" w:eastAsiaTheme="minorEastAsia" w:hAnsiTheme="minorHAnsi" w:cstheme="minorBidi"/>
              <w:noProof/>
              <w:color w:val="auto"/>
              <w:sz w:val="24"/>
              <w:szCs w:val="24"/>
            </w:rPr>
          </w:pPr>
          <w:hyperlink w:anchor="_Toc72601985" w:history="1">
            <w:r w:rsidR="000855D5" w:rsidRPr="00F92312">
              <w:rPr>
                <w:rStyle w:val="a3"/>
                <w:noProof/>
                <w:sz w:val="24"/>
                <w:szCs w:val="24"/>
              </w:rPr>
              <w:t xml:space="preserve">4. </w:t>
            </w:r>
            <w:r w:rsidR="00F92312" w:rsidRPr="00F92312">
              <w:rPr>
                <w:color w:val="000000" w:themeColor="text1"/>
                <w:sz w:val="24"/>
                <w:szCs w:val="24"/>
              </w:rPr>
              <w:t>Содержание НИР</w:t>
            </w:r>
            <w:r w:rsidR="000855D5" w:rsidRPr="00F92312">
              <w:rPr>
                <w:noProof/>
                <w:webHidden/>
                <w:sz w:val="24"/>
                <w:szCs w:val="24"/>
              </w:rPr>
              <w:tab/>
            </w:r>
          </w:hyperlink>
          <w:r w:rsidR="005336BF">
            <w:rPr>
              <w:noProof/>
              <w:sz w:val="24"/>
              <w:szCs w:val="24"/>
            </w:rPr>
            <w:t>10</w:t>
          </w:r>
        </w:p>
        <w:p w14:paraId="66448826" w14:textId="72E09DE6" w:rsidR="000855D5" w:rsidRPr="00F92312" w:rsidRDefault="00EB4C33">
          <w:pPr>
            <w:pStyle w:val="11"/>
            <w:tabs>
              <w:tab w:val="left" w:pos="3954"/>
              <w:tab w:val="right" w:leader="dot" w:pos="9204"/>
            </w:tabs>
            <w:rPr>
              <w:rFonts w:asciiTheme="minorHAnsi" w:eastAsiaTheme="minorEastAsia" w:hAnsiTheme="minorHAnsi" w:cstheme="minorBidi"/>
              <w:noProof/>
              <w:color w:val="auto"/>
              <w:sz w:val="24"/>
              <w:szCs w:val="24"/>
            </w:rPr>
          </w:pPr>
          <w:hyperlink w:anchor="_Toc72601986" w:history="1">
            <w:r w:rsidR="000855D5" w:rsidRPr="00F92312">
              <w:rPr>
                <w:rStyle w:val="a3"/>
                <w:noProof/>
                <w:sz w:val="24"/>
                <w:szCs w:val="24"/>
              </w:rPr>
              <w:t xml:space="preserve">5. </w:t>
            </w:r>
            <w:r w:rsidR="00F92312" w:rsidRPr="00F92312">
              <w:rPr>
                <w:rStyle w:val="a3"/>
                <w:noProof/>
                <w:sz w:val="24"/>
                <w:szCs w:val="24"/>
              </w:rPr>
              <w:t>Учебно-методическое обеспечением для самостоятельной работы обучающихся при проведении НИР</w:t>
            </w:r>
            <w:r w:rsidR="00F92312">
              <w:rPr>
                <w:rStyle w:val="a3"/>
                <w:noProof/>
                <w:sz w:val="24"/>
                <w:szCs w:val="24"/>
              </w:rPr>
              <w:t>…………………………………….</w:t>
            </w:r>
            <w:r w:rsidR="000855D5" w:rsidRPr="00F92312">
              <w:rPr>
                <w:noProof/>
                <w:webHidden/>
                <w:sz w:val="24"/>
                <w:szCs w:val="24"/>
              </w:rPr>
              <w:tab/>
            </w:r>
            <w:r w:rsidR="000855D5" w:rsidRPr="00F92312">
              <w:rPr>
                <w:noProof/>
                <w:webHidden/>
                <w:sz w:val="24"/>
                <w:szCs w:val="24"/>
              </w:rPr>
              <w:fldChar w:fldCharType="begin"/>
            </w:r>
            <w:r w:rsidR="000855D5" w:rsidRPr="00F92312">
              <w:rPr>
                <w:noProof/>
                <w:webHidden/>
                <w:sz w:val="24"/>
                <w:szCs w:val="24"/>
              </w:rPr>
              <w:instrText xml:space="preserve"> PAGEREF _Toc72601986 \h </w:instrText>
            </w:r>
            <w:r w:rsidR="000855D5" w:rsidRPr="00F92312">
              <w:rPr>
                <w:noProof/>
                <w:webHidden/>
                <w:sz w:val="24"/>
                <w:szCs w:val="24"/>
              </w:rPr>
            </w:r>
            <w:r w:rsidR="000855D5" w:rsidRPr="00F92312">
              <w:rPr>
                <w:noProof/>
                <w:webHidden/>
                <w:sz w:val="24"/>
                <w:szCs w:val="24"/>
              </w:rPr>
              <w:fldChar w:fldCharType="separate"/>
            </w:r>
            <w:r w:rsidR="005336BF">
              <w:rPr>
                <w:noProof/>
                <w:webHidden/>
                <w:sz w:val="24"/>
                <w:szCs w:val="24"/>
              </w:rPr>
              <w:t>12</w:t>
            </w:r>
            <w:r w:rsidR="000855D5" w:rsidRPr="00F92312">
              <w:rPr>
                <w:noProof/>
                <w:webHidden/>
                <w:sz w:val="24"/>
                <w:szCs w:val="24"/>
              </w:rPr>
              <w:fldChar w:fldCharType="end"/>
            </w:r>
          </w:hyperlink>
        </w:p>
        <w:p w14:paraId="44DC85B6" w14:textId="348388D0" w:rsidR="000855D5" w:rsidRPr="000855D5" w:rsidRDefault="00EB4C33" w:rsidP="00F92312">
          <w:pPr>
            <w:pStyle w:val="11"/>
            <w:tabs>
              <w:tab w:val="right" w:leader="dot" w:pos="9204"/>
            </w:tabs>
            <w:rPr>
              <w:rFonts w:asciiTheme="minorHAnsi" w:eastAsiaTheme="minorEastAsia" w:hAnsiTheme="minorHAnsi" w:cstheme="minorBidi"/>
              <w:noProof/>
              <w:color w:val="auto"/>
              <w:sz w:val="22"/>
            </w:rPr>
          </w:pPr>
          <w:hyperlink w:anchor="_Toc72601987" w:history="1">
            <w:r w:rsidR="000855D5" w:rsidRPr="00F92312">
              <w:rPr>
                <w:rStyle w:val="a3"/>
                <w:noProof/>
                <w:sz w:val="24"/>
                <w:szCs w:val="24"/>
              </w:rPr>
              <w:t>6. Перечень основной</w:t>
            </w:r>
            <w:r w:rsidR="00055A85">
              <w:rPr>
                <w:rStyle w:val="a3"/>
                <w:noProof/>
                <w:sz w:val="24"/>
                <w:szCs w:val="24"/>
              </w:rPr>
              <w:t xml:space="preserve"> и</w:t>
            </w:r>
            <w:r w:rsidR="000855D5" w:rsidRPr="00F92312">
              <w:rPr>
                <w:rStyle w:val="a3"/>
                <w:noProof/>
                <w:sz w:val="24"/>
                <w:szCs w:val="24"/>
              </w:rPr>
              <w:t xml:space="preserve"> дополнительной учебной литературы, необходим</w:t>
            </w:r>
            <w:r w:rsidR="00421EFE">
              <w:rPr>
                <w:rStyle w:val="a3"/>
                <w:noProof/>
                <w:sz w:val="24"/>
                <w:szCs w:val="24"/>
              </w:rPr>
              <w:t>ой</w:t>
            </w:r>
            <w:r w:rsidR="000855D5" w:rsidRPr="00F92312">
              <w:rPr>
                <w:rStyle w:val="a3"/>
                <w:noProof/>
                <w:sz w:val="24"/>
                <w:szCs w:val="24"/>
              </w:rPr>
              <w:t xml:space="preserve"> для выполнения НИР</w:t>
            </w:r>
            <w:r w:rsidR="000855D5" w:rsidRPr="00F92312">
              <w:rPr>
                <w:noProof/>
                <w:webHidden/>
                <w:sz w:val="24"/>
                <w:szCs w:val="24"/>
              </w:rPr>
              <w:tab/>
            </w:r>
          </w:hyperlink>
          <w:r w:rsidR="00735617">
            <w:rPr>
              <w:noProof/>
              <w:sz w:val="24"/>
              <w:szCs w:val="24"/>
            </w:rPr>
            <w:t>12</w:t>
          </w:r>
        </w:p>
        <w:p w14:paraId="5B027B72" w14:textId="2ED8175E" w:rsidR="000855D5" w:rsidRPr="00F92312" w:rsidRDefault="00EB4C33">
          <w:pPr>
            <w:pStyle w:val="11"/>
            <w:tabs>
              <w:tab w:val="right" w:leader="dot" w:pos="9204"/>
            </w:tabs>
            <w:rPr>
              <w:rFonts w:asciiTheme="minorHAnsi" w:eastAsiaTheme="minorEastAsia" w:hAnsiTheme="minorHAnsi" w:cstheme="minorBidi"/>
              <w:noProof/>
              <w:color w:val="auto"/>
              <w:sz w:val="24"/>
              <w:szCs w:val="24"/>
            </w:rPr>
          </w:pPr>
          <w:hyperlink w:anchor="_Toc72601991" w:history="1">
            <w:r w:rsidR="000855D5" w:rsidRPr="00F92312">
              <w:rPr>
                <w:rStyle w:val="a3"/>
                <w:rFonts w:eastAsia="Calibri"/>
                <w:noProof/>
                <w:sz w:val="24"/>
                <w:szCs w:val="24"/>
                <w:lang w:eastAsia="en-US"/>
              </w:rPr>
              <w:t>7. П</w:t>
            </w:r>
            <w:r w:rsidR="000855D5" w:rsidRPr="00F92312">
              <w:rPr>
                <w:rStyle w:val="a3"/>
                <w:rFonts w:eastAsia="Calibri"/>
                <w:bCs/>
                <w:noProof/>
                <w:sz w:val="24"/>
                <w:szCs w:val="24"/>
                <w:lang w:eastAsia="en-US"/>
              </w:rPr>
              <w:t>еречень ресурсов информационно-телекоммуникационной сети «Интернет», необходимых для проведения НИР</w:t>
            </w:r>
            <w:r w:rsidR="000855D5" w:rsidRPr="00F92312">
              <w:rPr>
                <w:noProof/>
                <w:webHidden/>
                <w:sz w:val="24"/>
                <w:szCs w:val="24"/>
              </w:rPr>
              <w:tab/>
            </w:r>
          </w:hyperlink>
          <w:r w:rsidR="00735617">
            <w:rPr>
              <w:noProof/>
              <w:sz w:val="24"/>
              <w:szCs w:val="24"/>
            </w:rPr>
            <w:t>15</w:t>
          </w:r>
        </w:p>
        <w:p w14:paraId="0946A693" w14:textId="2C824754" w:rsidR="000855D5" w:rsidRPr="00F92312" w:rsidRDefault="00EB4C33">
          <w:pPr>
            <w:pStyle w:val="11"/>
            <w:tabs>
              <w:tab w:val="right" w:leader="dot" w:pos="9204"/>
            </w:tabs>
            <w:rPr>
              <w:rFonts w:eastAsiaTheme="minorEastAsia"/>
              <w:noProof/>
              <w:color w:val="auto"/>
              <w:sz w:val="24"/>
              <w:szCs w:val="24"/>
            </w:rPr>
          </w:pPr>
          <w:hyperlink w:anchor="_Toc72601992" w:history="1">
            <w:r w:rsidR="000855D5" w:rsidRPr="00F92312">
              <w:rPr>
                <w:rStyle w:val="a3"/>
                <w:noProof/>
                <w:sz w:val="24"/>
                <w:szCs w:val="24"/>
              </w:rPr>
              <w:t>8. Методические указания для обучающихся по выполнению НИР</w:t>
            </w:r>
            <w:r w:rsidR="000855D5" w:rsidRPr="00F92312">
              <w:rPr>
                <w:noProof/>
                <w:webHidden/>
                <w:sz w:val="24"/>
                <w:szCs w:val="24"/>
              </w:rPr>
              <w:tab/>
            </w:r>
            <w:r w:rsidR="000855D5" w:rsidRPr="00F92312">
              <w:rPr>
                <w:noProof/>
                <w:webHidden/>
                <w:sz w:val="24"/>
                <w:szCs w:val="24"/>
              </w:rPr>
              <w:fldChar w:fldCharType="begin"/>
            </w:r>
            <w:r w:rsidR="000855D5" w:rsidRPr="00F92312">
              <w:rPr>
                <w:noProof/>
                <w:webHidden/>
                <w:sz w:val="24"/>
                <w:szCs w:val="24"/>
              </w:rPr>
              <w:instrText xml:space="preserve"> PAGEREF _Toc72601992 \h </w:instrText>
            </w:r>
            <w:r w:rsidR="000855D5" w:rsidRPr="00F92312">
              <w:rPr>
                <w:noProof/>
                <w:webHidden/>
                <w:sz w:val="24"/>
                <w:szCs w:val="24"/>
              </w:rPr>
            </w:r>
            <w:r w:rsidR="000855D5" w:rsidRPr="00F92312">
              <w:rPr>
                <w:noProof/>
                <w:webHidden/>
                <w:sz w:val="24"/>
                <w:szCs w:val="24"/>
              </w:rPr>
              <w:fldChar w:fldCharType="separate"/>
            </w:r>
            <w:r w:rsidR="005336BF">
              <w:rPr>
                <w:noProof/>
                <w:webHidden/>
                <w:sz w:val="24"/>
                <w:szCs w:val="24"/>
              </w:rPr>
              <w:t>16</w:t>
            </w:r>
            <w:r w:rsidR="000855D5" w:rsidRPr="00F92312">
              <w:rPr>
                <w:noProof/>
                <w:webHidden/>
                <w:sz w:val="24"/>
                <w:szCs w:val="24"/>
              </w:rPr>
              <w:fldChar w:fldCharType="end"/>
            </w:r>
          </w:hyperlink>
        </w:p>
        <w:p w14:paraId="767106ED" w14:textId="512BE092" w:rsidR="000855D5" w:rsidRPr="00F92312" w:rsidRDefault="00EB4C33">
          <w:pPr>
            <w:pStyle w:val="11"/>
            <w:tabs>
              <w:tab w:val="right" w:leader="dot" w:pos="9204"/>
            </w:tabs>
            <w:rPr>
              <w:rFonts w:asciiTheme="minorHAnsi" w:eastAsiaTheme="minorEastAsia" w:hAnsiTheme="minorHAnsi" w:cstheme="minorBidi"/>
              <w:noProof/>
              <w:color w:val="auto"/>
              <w:sz w:val="24"/>
              <w:szCs w:val="24"/>
            </w:rPr>
          </w:pPr>
          <w:hyperlink w:anchor="_Toc72601993" w:history="1">
            <w:r w:rsidR="000855D5" w:rsidRPr="00F92312">
              <w:rPr>
                <w:rStyle w:val="a3"/>
                <w:noProof/>
                <w:sz w:val="24"/>
                <w:szCs w:val="24"/>
              </w:rPr>
              <w:t>9. Описание материально-технической базы, необходимой для выполнения НИР</w:t>
            </w:r>
            <w:r w:rsidR="000855D5" w:rsidRPr="00F92312">
              <w:rPr>
                <w:noProof/>
                <w:webHidden/>
                <w:sz w:val="24"/>
                <w:szCs w:val="24"/>
              </w:rPr>
              <w:tab/>
            </w:r>
            <w:r w:rsidR="000855D5" w:rsidRPr="00F92312">
              <w:rPr>
                <w:noProof/>
                <w:webHidden/>
                <w:sz w:val="24"/>
                <w:szCs w:val="24"/>
              </w:rPr>
              <w:fldChar w:fldCharType="begin"/>
            </w:r>
            <w:r w:rsidR="000855D5" w:rsidRPr="00F92312">
              <w:rPr>
                <w:noProof/>
                <w:webHidden/>
                <w:sz w:val="24"/>
                <w:szCs w:val="24"/>
              </w:rPr>
              <w:instrText xml:space="preserve"> PAGEREF _Toc72601993 \h </w:instrText>
            </w:r>
            <w:r w:rsidR="000855D5" w:rsidRPr="00F92312">
              <w:rPr>
                <w:noProof/>
                <w:webHidden/>
                <w:sz w:val="24"/>
                <w:szCs w:val="24"/>
              </w:rPr>
            </w:r>
            <w:r w:rsidR="000855D5" w:rsidRPr="00F92312">
              <w:rPr>
                <w:noProof/>
                <w:webHidden/>
                <w:sz w:val="24"/>
                <w:szCs w:val="24"/>
              </w:rPr>
              <w:fldChar w:fldCharType="separate"/>
            </w:r>
            <w:r w:rsidR="005336BF">
              <w:rPr>
                <w:noProof/>
                <w:webHidden/>
                <w:sz w:val="24"/>
                <w:szCs w:val="24"/>
              </w:rPr>
              <w:t>18</w:t>
            </w:r>
            <w:r w:rsidR="000855D5" w:rsidRPr="00F92312">
              <w:rPr>
                <w:noProof/>
                <w:webHidden/>
                <w:sz w:val="24"/>
                <w:szCs w:val="24"/>
              </w:rPr>
              <w:fldChar w:fldCharType="end"/>
            </w:r>
          </w:hyperlink>
        </w:p>
        <w:p w14:paraId="0E35C0EB" w14:textId="660A0BC8" w:rsidR="00FA3DB7" w:rsidRDefault="00700E85">
          <w:r w:rsidRPr="00904D36">
            <w:rPr>
              <w:bCs/>
            </w:rPr>
            <w:fldChar w:fldCharType="end"/>
          </w:r>
        </w:p>
      </w:sdtContent>
    </w:sdt>
    <w:p w14:paraId="3F36B70F" w14:textId="77777777" w:rsidR="00E26593" w:rsidRDefault="00E26593" w:rsidP="000C22AF">
      <w:pPr>
        <w:spacing w:after="17" w:line="259" w:lineRule="auto"/>
        <w:ind w:right="354"/>
        <w:jc w:val="center"/>
      </w:pPr>
    </w:p>
    <w:p w14:paraId="3119A36D" w14:textId="77777777" w:rsidR="00E26593" w:rsidRDefault="00E26593" w:rsidP="00FA3DB7">
      <w:pPr>
        <w:pStyle w:val="11"/>
        <w:tabs>
          <w:tab w:val="right" w:leader="dot" w:pos="10277"/>
        </w:tabs>
        <w:ind w:right="354"/>
      </w:pPr>
      <w:r>
        <w:rPr>
          <w:b/>
        </w:rPr>
        <w:t xml:space="preserve"> </w:t>
      </w:r>
    </w:p>
    <w:p w14:paraId="3F9F526E" w14:textId="77777777" w:rsidR="00E26593" w:rsidRDefault="00E26593" w:rsidP="000C22AF">
      <w:pPr>
        <w:spacing w:after="132" w:line="259" w:lineRule="auto"/>
        <w:ind w:right="354"/>
        <w:jc w:val="center"/>
      </w:pPr>
      <w:r>
        <w:rPr>
          <w:b/>
        </w:rPr>
        <w:t xml:space="preserve"> </w:t>
      </w:r>
    </w:p>
    <w:p w14:paraId="5E2A2AE3" w14:textId="77777777" w:rsidR="00C87560" w:rsidRDefault="00E26593" w:rsidP="000C22AF">
      <w:pPr>
        <w:spacing w:after="131" w:line="259" w:lineRule="auto"/>
        <w:ind w:right="354"/>
        <w:jc w:val="center"/>
        <w:rPr>
          <w:b/>
        </w:rPr>
      </w:pPr>
      <w:r>
        <w:rPr>
          <w:b/>
        </w:rPr>
        <w:t xml:space="preserve"> </w:t>
      </w:r>
    </w:p>
    <w:p w14:paraId="12BC3A02" w14:textId="77777777" w:rsidR="00C87560" w:rsidRDefault="00C87560" w:rsidP="00C87560">
      <w:r>
        <w:br w:type="page"/>
      </w:r>
    </w:p>
    <w:p w14:paraId="30DFBA78" w14:textId="77777777" w:rsidR="00F92312" w:rsidRDefault="00E26593" w:rsidP="006D2C5A">
      <w:pPr>
        <w:pStyle w:val="1"/>
        <w:tabs>
          <w:tab w:val="left" w:pos="9327"/>
        </w:tabs>
        <w:spacing w:line="360" w:lineRule="auto"/>
      </w:pPr>
      <w:bookmarkStart w:id="1" w:name="_Toc33958"/>
      <w:bookmarkStart w:id="2" w:name="_Toc72601983"/>
      <w:r>
        <w:lastRenderedPageBreak/>
        <w:t xml:space="preserve">1. </w:t>
      </w:r>
      <w:bookmarkEnd w:id="1"/>
      <w:bookmarkEnd w:id="2"/>
      <w:r w:rsidR="00F92312" w:rsidRPr="0034579B">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проведения научно-исследовательской работы (далее – НИР)</w:t>
      </w:r>
    </w:p>
    <w:p w14:paraId="60A042AC" w14:textId="098AE77F" w:rsidR="00C87560" w:rsidRDefault="00C87560" w:rsidP="00F92312">
      <w:pPr>
        <w:pStyle w:val="1"/>
        <w:spacing w:line="360" w:lineRule="auto"/>
      </w:pPr>
    </w:p>
    <w:p w14:paraId="7F2A9FF1" w14:textId="29ACCAA1" w:rsidR="000A1F8A" w:rsidRPr="006D2C5A" w:rsidRDefault="00982BAE" w:rsidP="00923ECA">
      <w:pPr>
        <w:spacing w:line="360" w:lineRule="auto"/>
        <w:ind w:firstLine="709"/>
        <w:jc w:val="both"/>
        <w:rPr>
          <w:sz w:val="28"/>
          <w:szCs w:val="28"/>
        </w:rPr>
      </w:pPr>
      <w:r w:rsidRPr="006D2C5A">
        <w:rPr>
          <w:sz w:val="28"/>
          <w:szCs w:val="28"/>
        </w:rPr>
        <w:t>Научно-исследовательская работа относится к важному блоку</w:t>
      </w:r>
      <w:r w:rsidR="00473039" w:rsidRPr="006D2C5A">
        <w:rPr>
          <w:sz w:val="28"/>
          <w:szCs w:val="28"/>
        </w:rPr>
        <w:t xml:space="preserve"> программы маг</w:t>
      </w:r>
      <w:r w:rsidR="00304770" w:rsidRPr="006D2C5A">
        <w:rPr>
          <w:sz w:val="28"/>
          <w:szCs w:val="28"/>
        </w:rPr>
        <w:t>и</w:t>
      </w:r>
      <w:r w:rsidR="00473039" w:rsidRPr="006D2C5A">
        <w:rPr>
          <w:sz w:val="28"/>
          <w:szCs w:val="28"/>
        </w:rPr>
        <w:t>стратуры</w:t>
      </w:r>
      <w:r w:rsidRPr="006D2C5A">
        <w:rPr>
          <w:sz w:val="28"/>
          <w:szCs w:val="28"/>
        </w:rPr>
        <w:t xml:space="preserve">, цель которого состоит в овладении студентами </w:t>
      </w:r>
      <w:r w:rsidR="003241BD" w:rsidRPr="006D2C5A">
        <w:rPr>
          <w:sz w:val="28"/>
          <w:szCs w:val="28"/>
        </w:rPr>
        <w:t>методологией научных исследований,</w:t>
      </w:r>
      <w:r w:rsidRPr="006D2C5A">
        <w:rPr>
          <w:sz w:val="28"/>
          <w:szCs w:val="28"/>
        </w:rPr>
        <w:t xml:space="preserve"> дополняющей знания и умения, приобретаемые в ходе освоения дисциплин Программы, синергетическим эффектом которых станет формирование профессиональных компетенций.</w:t>
      </w:r>
    </w:p>
    <w:p w14:paraId="2146CA20" w14:textId="3A8598E5" w:rsidR="00473039" w:rsidRDefault="00473039" w:rsidP="004F4EEE">
      <w:pPr>
        <w:spacing w:line="360" w:lineRule="auto"/>
        <w:ind w:firstLine="709"/>
        <w:rPr>
          <w:b/>
        </w:rPr>
      </w:pPr>
    </w:p>
    <w:tbl>
      <w:tblPr>
        <w:tblStyle w:val="af2"/>
        <w:tblW w:w="9469" w:type="dxa"/>
        <w:tblInd w:w="-5" w:type="dxa"/>
        <w:tblLayout w:type="fixed"/>
        <w:tblLook w:val="04A0" w:firstRow="1" w:lastRow="0" w:firstColumn="1" w:lastColumn="0" w:noHBand="0" w:noVBand="1"/>
      </w:tblPr>
      <w:tblGrid>
        <w:gridCol w:w="1560"/>
        <w:gridCol w:w="2126"/>
        <w:gridCol w:w="2551"/>
        <w:gridCol w:w="3232"/>
      </w:tblGrid>
      <w:tr w:rsidR="00965559" w14:paraId="4FCE6C56" w14:textId="77777777" w:rsidTr="00360759">
        <w:tc>
          <w:tcPr>
            <w:tcW w:w="1560" w:type="dxa"/>
          </w:tcPr>
          <w:p w14:paraId="786F606D" w14:textId="6155569E" w:rsidR="00965559" w:rsidRPr="00965559" w:rsidRDefault="00965559" w:rsidP="00965559">
            <w:pPr>
              <w:tabs>
                <w:tab w:val="left" w:pos="540"/>
              </w:tabs>
              <w:contextualSpacing/>
              <w:rPr>
                <w:b/>
              </w:rPr>
            </w:pPr>
            <w:r w:rsidRPr="00965559">
              <w:rPr>
                <w:b/>
              </w:rPr>
              <w:t>Код компетенции</w:t>
            </w:r>
          </w:p>
        </w:tc>
        <w:tc>
          <w:tcPr>
            <w:tcW w:w="2126" w:type="dxa"/>
          </w:tcPr>
          <w:p w14:paraId="63D33C64" w14:textId="3C96943E" w:rsidR="00965559" w:rsidRPr="00965559" w:rsidRDefault="00965559" w:rsidP="00965559">
            <w:pPr>
              <w:tabs>
                <w:tab w:val="left" w:pos="540"/>
              </w:tabs>
              <w:contextualSpacing/>
              <w:rPr>
                <w:b/>
              </w:rPr>
            </w:pPr>
            <w:r w:rsidRPr="00965559">
              <w:rPr>
                <w:b/>
              </w:rPr>
              <w:t>Наименование компетенции</w:t>
            </w:r>
          </w:p>
        </w:tc>
        <w:tc>
          <w:tcPr>
            <w:tcW w:w="2551" w:type="dxa"/>
          </w:tcPr>
          <w:p w14:paraId="39C0BFD7" w14:textId="538E3DBD" w:rsidR="00965559" w:rsidRPr="00C54005" w:rsidRDefault="00965559" w:rsidP="00965559">
            <w:pPr>
              <w:pStyle w:val="a6"/>
              <w:ind w:left="154"/>
            </w:pPr>
            <w:r w:rsidRPr="00380854">
              <w:rPr>
                <w:rFonts w:eastAsia="Calibri"/>
                <w:b/>
                <w:szCs w:val="22"/>
              </w:rPr>
              <w:t>Индикаторы достижения компетенции</w:t>
            </w:r>
          </w:p>
        </w:tc>
        <w:tc>
          <w:tcPr>
            <w:tcW w:w="3232" w:type="dxa"/>
          </w:tcPr>
          <w:p w14:paraId="328C6A15" w14:textId="37ACD1A7" w:rsidR="00965559" w:rsidRDefault="00965559" w:rsidP="00965559">
            <w:pPr>
              <w:rPr>
                <w:b/>
              </w:rPr>
            </w:pPr>
            <w:r w:rsidRPr="00380854">
              <w:rPr>
                <w:rFonts w:eastAsia="Calibri"/>
                <w:b/>
                <w:szCs w:val="22"/>
              </w:rPr>
              <w:t>Результаты обучения (умения и знания), соотнесенные с индикаторами достижения компетенции</w:t>
            </w:r>
          </w:p>
        </w:tc>
      </w:tr>
      <w:tr w:rsidR="00D54E67" w14:paraId="02EA2C4B" w14:textId="77777777" w:rsidTr="00360759">
        <w:tc>
          <w:tcPr>
            <w:tcW w:w="1560" w:type="dxa"/>
          </w:tcPr>
          <w:p w14:paraId="164251C9" w14:textId="0999E0DB" w:rsidR="00D54E67" w:rsidRPr="005E6A58" w:rsidRDefault="00D54E67" w:rsidP="00304770">
            <w:pPr>
              <w:tabs>
                <w:tab w:val="left" w:pos="540"/>
              </w:tabs>
              <w:contextualSpacing/>
              <w:rPr>
                <w:b/>
              </w:rPr>
            </w:pPr>
            <w:r w:rsidRPr="005E6A58">
              <w:rPr>
                <w:b/>
              </w:rPr>
              <w:t>УК-1</w:t>
            </w:r>
          </w:p>
        </w:tc>
        <w:tc>
          <w:tcPr>
            <w:tcW w:w="2126" w:type="dxa"/>
          </w:tcPr>
          <w:p w14:paraId="09485561" w14:textId="1E10FFE3" w:rsidR="00D54E67" w:rsidRPr="00304770" w:rsidRDefault="00D54E67" w:rsidP="00D54E67">
            <w:pPr>
              <w:pStyle w:val="Default"/>
            </w:pPr>
            <w:r w:rsidRPr="00EE7A2C">
              <w:t xml:space="preserve">Способность к абстрактному мышлению, </w:t>
            </w:r>
            <w:r>
              <w:t>критическому анализу проблемных ситуаций на основе системного подхода, выработке стратегии действий</w:t>
            </w:r>
            <w:r w:rsidRPr="00EE7A2C">
              <w:t xml:space="preserve"> </w:t>
            </w:r>
          </w:p>
        </w:tc>
        <w:tc>
          <w:tcPr>
            <w:tcW w:w="2551" w:type="dxa"/>
          </w:tcPr>
          <w:p w14:paraId="21BA2CB2" w14:textId="39BA12B4" w:rsidR="00D54E67" w:rsidRDefault="00D54E67" w:rsidP="00D54E67">
            <w:r>
              <w:t xml:space="preserve">1. </w:t>
            </w:r>
            <w:r w:rsidRPr="001B7659">
              <w:t>Использует методы абстрактного мышления, анализа информации и синтеза проблемных ситуаций, формализованных моделей процессов и явлений в профессиональной деятельности.</w:t>
            </w:r>
          </w:p>
          <w:p w14:paraId="326C4CE5" w14:textId="77777777" w:rsidR="00345015" w:rsidRPr="001B7659" w:rsidRDefault="00345015" w:rsidP="00D54E67"/>
          <w:p w14:paraId="7E516102" w14:textId="3FE812A6" w:rsidR="00D54E67" w:rsidRDefault="00D54E67" w:rsidP="00D54E67">
            <w:r w:rsidRPr="001B7659">
              <w:t>2. Демонстрирует способы осмысления и критического анализа проблемных ситуаций.</w:t>
            </w:r>
          </w:p>
          <w:p w14:paraId="45202FD7" w14:textId="7ED81428" w:rsidR="00345015" w:rsidRDefault="00345015" w:rsidP="00D54E67"/>
          <w:p w14:paraId="428A468E" w14:textId="4DC19186" w:rsidR="00345015" w:rsidRDefault="00345015" w:rsidP="00D54E67"/>
          <w:p w14:paraId="15F896A7" w14:textId="77777777" w:rsidR="00345015" w:rsidRPr="001B7659" w:rsidRDefault="00345015" w:rsidP="00D54E67"/>
          <w:p w14:paraId="3700170C" w14:textId="5FE9F01C" w:rsidR="00D54E67" w:rsidRPr="00304770" w:rsidRDefault="00D54E67" w:rsidP="00D54E67">
            <w:pPr>
              <w:pStyle w:val="a6"/>
              <w:ind w:left="154"/>
            </w:pPr>
            <w:r w:rsidRPr="001B7659">
              <w:t>3. Предлагает нестандартное решение проблем, новые оригинальные проекты, вырабатывает</w:t>
            </w:r>
            <w:r w:rsidR="0057083A">
              <w:t xml:space="preserve"> </w:t>
            </w:r>
            <w:r w:rsidR="0057083A" w:rsidRPr="001B7659">
              <w:t xml:space="preserve">стратегию действий </w:t>
            </w:r>
            <w:r w:rsidR="0057083A" w:rsidRPr="001B7659">
              <w:lastRenderedPageBreak/>
              <w:t>на основе системного подхода</w:t>
            </w:r>
          </w:p>
        </w:tc>
        <w:tc>
          <w:tcPr>
            <w:tcW w:w="3232" w:type="dxa"/>
          </w:tcPr>
          <w:p w14:paraId="780EB086" w14:textId="77777777" w:rsidR="00D25AE9" w:rsidRDefault="00D25AE9" w:rsidP="00D25AE9">
            <w:pPr>
              <w:rPr>
                <w:b/>
              </w:rPr>
            </w:pPr>
            <w:r>
              <w:rPr>
                <w:b/>
              </w:rPr>
              <w:lastRenderedPageBreak/>
              <w:t xml:space="preserve">Знания: </w:t>
            </w:r>
          </w:p>
          <w:p w14:paraId="393E6F32" w14:textId="77777777" w:rsidR="00D54E67" w:rsidRDefault="00D25AE9" w:rsidP="00D25AE9">
            <w:r>
              <w:t>- методов абстрактного мышления, анализа и синтеза информации;</w:t>
            </w:r>
          </w:p>
          <w:p w14:paraId="779D16BB" w14:textId="0E3F9EC1" w:rsidR="00D25AE9" w:rsidRDefault="00D25AE9" w:rsidP="00D25AE9">
            <w:r>
              <w:t>-формализованных моделей, процессов и явлений;</w:t>
            </w:r>
          </w:p>
          <w:p w14:paraId="607E087B" w14:textId="77777777" w:rsidR="00D25AE9" w:rsidRDefault="00D25AE9" w:rsidP="00D25AE9">
            <w:pPr>
              <w:rPr>
                <w:b/>
              </w:rPr>
            </w:pPr>
            <w:r>
              <w:rPr>
                <w:b/>
              </w:rPr>
              <w:t>Умения</w:t>
            </w:r>
            <w:r w:rsidRPr="002D4D4A">
              <w:rPr>
                <w:b/>
              </w:rPr>
              <w:t xml:space="preserve">: </w:t>
            </w:r>
          </w:p>
          <w:p w14:paraId="3BCD2309" w14:textId="77777777" w:rsidR="00D25AE9" w:rsidRDefault="00D25AE9" w:rsidP="00D25AE9">
            <w:r>
              <w:rPr>
                <w:b/>
              </w:rPr>
              <w:t xml:space="preserve">- </w:t>
            </w:r>
            <w:r w:rsidRPr="00451E07">
              <w:t>выявлять</w:t>
            </w:r>
            <w:r>
              <w:t xml:space="preserve"> проблемные ситуации и моделировать </w:t>
            </w:r>
            <w:r w:rsidR="00345015">
              <w:t>их развитие в профессиональной предметной области.</w:t>
            </w:r>
          </w:p>
          <w:p w14:paraId="66F12482" w14:textId="77777777" w:rsidR="00345015" w:rsidRPr="00345015" w:rsidRDefault="00345015" w:rsidP="00D25AE9">
            <w:pPr>
              <w:rPr>
                <w:b/>
                <w:bCs/>
              </w:rPr>
            </w:pPr>
            <w:r w:rsidRPr="00345015">
              <w:rPr>
                <w:b/>
                <w:bCs/>
              </w:rPr>
              <w:t>Знания:</w:t>
            </w:r>
          </w:p>
          <w:p w14:paraId="2D163AC1" w14:textId="514D66D0" w:rsidR="00345015" w:rsidRDefault="00345015" w:rsidP="00D25AE9">
            <w:r>
              <w:t>- способов проведения анализа проблемных ситуаций;</w:t>
            </w:r>
          </w:p>
          <w:p w14:paraId="0029607D" w14:textId="7641F06A" w:rsidR="00345015" w:rsidRDefault="00345015" w:rsidP="00D25AE9">
            <w:pPr>
              <w:rPr>
                <w:b/>
                <w:bCs/>
              </w:rPr>
            </w:pPr>
            <w:r w:rsidRPr="00345015">
              <w:rPr>
                <w:b/>
                <w:bCs/>
              </w:rPr>
              <w:t>Умения:</w:t>
            </w:r>
            <w:r>
              <w:rPr>
                <w:b/>
                <w:bCs/>
              </w:rPr>
              <w:t xml:space="preserve"> </w:t>
            </w:r>
          </w:p>
          <w:p w14:paraId="4231F668" w14:textId="77777777" w:rsidR="00345015" w:rsidRDefault="00345015" w:rsidP="00D25AE9">
            <w:r w:rsidRPr="00345015">
              <w:t>- критически оценивать и анализировать проблемные ситуации.</w:t>
            </w:r>
          </w:p>
          <w:p w14:paraId="5FD81250" w14:textId="77777777" w:rsidR="00345015" w:rsidRPr="00345015" w:rsidRDefault="00345015" w:rsidP="00345015">
            <w:pPr>
              <w:rPr>
                <w:b/>
                <w:bCs/>
              </w:rPr>
            </w:pPr>
            <w:r w:rsidRPr="00345015">
              <w:rPr>
                <w:b/>
                <w:bCs/>
              </w:rPr>
              <w:t>Знания:</w:t>
            </w:r>
          </w:p>
          <w:p w14:paraId="7F437235" w14:textId="03D5CBCF" w:rsidR="00345015" w:rsidRDefault="00345015" w:rsidP="00345015">
            <w:r>
              <w:t>- способов разрешения проблемных ситуаций;</w:t>
            </w:r>
          </w:p>
          <w:p w14:paraId="598151B7" w14:textId="77777777" w:rsidR="00345015" w:rsidRDefault="00345015" w:rsidP="00345015">
            <w:pPr>
              <w:rPr>
                <w:b/>
                <w:bCs/>
              </w:rPr>
            </w:pPr>
            <w:r w:rsidRPr="00345015">
              <w:rPr>
                <w:b/>
                <w:bCs/>
              </w:rPr>
              <w:t>Умения:</w:t>
            </w:r>
            <w:r>
              <w:rPr>
                <w:b/>
                <w:bCs/>
              </w:rPr>
              <w:t xml:space="preserve"> </w:t>
            </w:r>
          </w:p>
          <w:p w14:paraId="1980F2AA" w14:textId="44306540" w:rsidR="00345015" w:rsidRPr="00345015" w:rsidRDefault="00345015" w:rsidP="00D25AE9">
            <w:r>
              <w:t>-предлагать оригинальные решения</w:t>
            </w:r>
            <w:r w:rsidR="0057083A">
              <w:t xml:space="preserve">, вырабатывать стратегию действий на </w:t>
            </w:r>
            <w:r w:rsidR="0057083A">
              <w:lastRenderedPageBreak/>
              <w:t>системной основе.</w:t>
            </w:r>
          </w:p>
        </w:tc>
      </w:tr>
      <w:tr w:rsidR="0057083A" w14:paraId="2234CEDB" w14:textId="77777777" w:rsidTr="00360759">
        <w:tc>
          <w:tcPr>
            <w:tcW w:w="1560" w:type="dxa"/>
          </w:tcPr>
          <w:p w14:paraId="12F30E7D" w14:textId="5213C332" w:rsidR="0057083A" w:rsidRPr="005E6A58" w:rsidRDefault="0057083A" w:rsidP="00304770">
            <w:pPr>
              <w:tabs>
                <w:tab w:val="left" w:pos="540"/>
              </w:tabs>
              <w:contextualSpacing/>
              <w:rPr>
                <w:b/>
              </w:rPr>
            </w:pPr>
            <w:r w:rsidRPr="005E6A58">
              <w:rPr>
                <w:b/>
              </w:rPr>
              <w:lastRenderedPageBreak/>
              <w:t>УК-3</w:t>
            </w:r>
          </w:p>
        </w:tc>
        <w:tc>
          <w:tcPr>
            <w:tcW w:w="2126" w:type="dxa"/>
          </w:tcPr>
          <w:p w14:paraId="117F8005" w14:textId="16EBB507" w:rsidR="0057083A" w:rsidRPr="00EE7A2C" w:rsidRDefault="0057083A" w:rsidP="00D54E67">
            <w:pPr>
              <w:pStyle w:val="Default"/>
            </w:pPr>
            <w:r w:rsidRPr="00EE7A2C">
              <w:t xml:space="preserve">Способность </w:t>
            </w:r>
            <w:r>
              <w:t>о</w:t>
            </w:r>
            <w:r w:rsidRPr="00EE7A2C">
              <w:t>пределят</w:t>
            </w:r>
            <w:r>
              <w:t>ь</w:t>
            </w:r>
            <w:r w:rsidRPr="00EE7A2C">
              <w:t xml:space="preserve"> </w:t>
            </w:r>
            <w:r>
              <w:t xml:space="preserve">и реализовывать </w:t>
            </w:r>
            <w:r w:rsidRPr="00EE7A2C">
              <w:t>приоритеты собственной</w:t>
            </w:r>
            <w:r>
              <w:t xml:space="preserve"> </w:t>
            </w:r>
            <w:r w:rsidRPr="00EE7A2C">
              <w:t>деятельности в соответствии с важностью задач</w:t>
            </w:r>
            <w:r>
              <w:t xml:space="preserve">, </w:t>
            </w:r>
            <w:r w:rsidRPr="00EE7A2C">
              <w:t>методы</w:t>
            </w:r>
            <w:r>
              <w:t xml:space="preserve"> повышения ее эффективности </w:t>
            </w:r>
          </w:p>
        </w:tc>
        <w:tc>
          <w:tcPr>
            <w:tcW w:w="2551" w:type="dxa"/>
          </w:tcPr>
          <w:p w14:paraId="5FB856C7" w14:textId="025AF1E7" w:rsidR="0057083A" w:rsidRDefault="0057083A" w:rsidP="0057083A">
            <w:pPr>
              <w:rPr>
                <w:color w:val="000000"/>
                <w:shd w:val="clear" w:color="auto" w:fill="FFFFFF"/>
              </w:rPr>
            </w:pPr>
            <w:r w:rsidRPr="00EE7A2C">
              <w:rPr>
                <w:color w:val="000000"/>
                <w:shd w:val="clear" w:color="auto" w:fill="FFFFFF"/>
              </w:rPr>
              <w:t xml:space="preserve">1.Объективно оценивает свои возможности и требования различных социальных ситуаций, принимает решения в соответствии с данной оценкой и требованиями. </w:t>
            </w:r>
          </w:p>
          <w:p w14:paraId="75FED5D9" w14:textId="4C5EE91C" w:rsidR="00206A83" w:rsidRDefault="00206A83" w:rsidP="0057083A">
            <w:pPr>
              <w:rPr>
                <w:color w:val="000000"/>
                <w:shd w:val="clear" w:color="auto" w:fill="FFFFFF"/>
              </w:rPr>
            </w:pPr>
          </w:p>
          <w:p w14:paraId="7021AAB7" w14:textId="77777777" w:rsidR="00206A83" w:rsidRPr="00EE7A2C" w:rsidRDefault="00206A83" w:rsidP="0057083A">
            <w:pPr>
              <w:rPr>
                <w:color w:val="000000"/>
                <w:shd w:val="clear" w:color="auto" w:fill="FFFFFF"/>
              </w:rPr>
            </w:pPr>
          </w:p>
          <w:p w14:paraId="3DE602B5" w14:textId="20A5B967" w:rsidR="0057083A" w:rsidRDefault="0057083A" w:rsidP="0057083A">
            <w:r w:rsidRPr="00EE7A2C">
              <w:t>2.Актуализирует свой личностный потенциал</w:t>
            </w:r>
            <w:r>
              <w:t>,</w:t>
            </w:r>
            <w:r w:rsidRPr="00EE7A2C">
              <w:t xml:space="preserve"> внутренние источники роста и развития собственной</w:t>
            </w:r>
            <w:r>
              <w:t xml:space="preserve"> </w:t>
            </w:r>
            <w:r w:rsidRPr="00EE7A2C">
              <w:t>деятельности</w:t>
            </w:r>
            <w:r>
              <w:t>.</w:t>
            </w:r>
          </w:p>
          <w:p w14:paraId="10C65653" w14:textId="23EA6095" w:rsidR="000E6475" w:rsidRDefault="000E6475" w:rsidP="0057083A"/>
          <w:p w14:paraId="7187F0F8" w14:textId="77777777" w:rsidR="000E6475" w:rsidRPr="00EE7A2C" w:rsidRDefault="000E6475" w:rsidP="0057083A">
            <w:pPr>
              <w:rPr>
                <w:color w:val="000000"/>
                <w:shd w:val="clear" w:color="auto" w:fill="FFFFFF"/>
              </w:rPr>
            </w:pPr>
          </w:p>
          <w:p w14:paraId="3C02C19B" w14:textId="153087BD" w:rsidR="0057083A" w:rsidRDefault="0057083A" w:rsidP="0057083A">
            <w:r w:rsidRPr="00EE7A2C">
              <w:t>3.Определяет приоритеты</w:t>
            </w:r>
            <w:r>
              <w:t xml:space="preserve"> собственной </w:t>
            </w:r>
            <w:r w:rsidRPr="00EE7A2C">
              <w:t>деятельности в соответствии с важностью задач.</w:t>
            </w:r>
          </w:p>
          <w:p w14:paraId="01D41D94" w14:textId="77777777" w:rsidR="007C7452" w:rsidRPr="00EE7A2C" w:rsidRDefault="007C7452" w:rsidP="0057083A"/>
          <w:p w14:paraId="635EF28B" w14:textId="32A5926E" w:rsidR="0057083A" w:rsidRDefault="0057083A" w:rsidP="0057083A">
            <w:r w:rsidRPr="00EE7A2C">
              <w:t xml:space="preserve">4. </w:t>
            </w:r>
            <w:r>
              <w:t xml:space="preserve">Определяет и демонстрирует методы повышения эффективности </w:t>
            </w:r>
            <w:r w:rsidR="007C7452">
              <w:t>собственной деятельности</w:t>
            </w:r>
            <w:r>
              <w:t>.</w:t>
            </w:r>
          </w:p>
        </w:tc>
        <w:tc>
          <w:tcPr>
            <w:tcW w:w="3232" w:type="dxa"/>
          </w:tcPr>
          <w:p w14:paraId="387E7872" w14:textId="77777777" w:rsidR="0057083A" w:rsidRPr="00345015" w:rsidRDefault="0057083A" w:rsidP="0057083A">
            <w:pPr>
              <w:rPr>
                <w:b/>
                <w:bCs/>
              </w:rPr>
            </w:pPr>
            <w:r w:rsidRPr="00345015">
              <w:rPr>
                <w:b/>
                <w:bCs/>
              </w:rPr>
              <w:t>Знания:</w:t>
            </w:r>
          </w:p>
          <w:p w14:paraId="66DF7891" w14:textId="1ADF44B1" w:rsidR="0057083A" w:rsidRDefault="0057083A" w:rsidP="0057083A">
            <w:r>
              <w:t xml:space="preserve">- подходов </w:t>
            </w:r>
            <w:r w:rsidR="00BB08FE">
              <w:t xml:space="preserve">проведения оценки </w:t>
            </w:r>
            <w:r w:rsidR="00206A83">
              <w:t xml:space="preserve">различных социальных ситуаций </w:t>
            </w:r>
            <w:r w:rsidR="00BB08FE">
              <w:t>с учетом собственных возможностей и требований</w:t>
            </w:r>
            <w:r>
              <w:t>;</w:t>
            </w:r>
          </w:p>
          <w:p w14:paraId="262133A3" w14:textId="77777777" w:rsidR="0057083A" w:rsidRDefault="0057083A" w:rsidP="0057083A">
            <w:pPr>
              <w:rPr>
                <w:b/>
                <w:bCs/>
              </w:rPr>
            </w:pPr>
            <w:r w:rsidRPr="00345015">
              <w:rPr>
                <w:b/>
                <w:bCs/>
              </w:rPr>
              <w:t>Умения:</w:t>
            </w:r>
            <w:r>
              <w:rPr>
                <w:b/>
                <w:bCs/>
              </w:rPr>
              <w:t xml:space="preserve"> </w:t>
            </w:r>
          </w:p>
          <w:p w14:paraId="3DEAE605" w14:textId="77777777" w:rsidR="0057083A" w:rsidRDefault="0057083A" w:rsidP="0057083A">
            <w:r>
              <w:t>-пр</w:t>
            </w:r>
            <w:r w:rsidR="00206A83">
              <w:t>инимать</w:t>
            </w:r>
            <w:r>
              <w:t xml:space="preserve"> решения</w:t>
            </w:r>
            <w:r w:rsidR="00BB08FE">
              <w:t xml:space="preserve"> </w:t>
            </w:r>
            <w:r w:rsidR="000E6475">
              <w:t>учетом оценки и установленных требований.</w:t>
            </w:r>
          </w:p>
          <w:p w14:paraId="18B8564F" w14:textId="77777777" w:rsidR="000E6475" w:rsidRDefault="000E6475" w:rsidP="0057083A"/>
          <w:p w14:paraId="72D3C360" w14:textId="77777777" w:rsidR="000E6475" w:rsidRPr="00345015" w:rsidRDefault="000E6475" w:rsidP="000E6475">
            <w:pPr>
              <w:rPr>
                <w:b/>
                <w:bCs/>
              </w:rPr>
            </w:pPr>
            <w:r w:rsidRPr="00345015">
              <w:rPr>
                <w:b/>
                <w:bCs/>
              </w:rPr>
              <w:t>Знания:</w:t>
            </w:r>
          </w:p>
          <w:p w14:paraId="40FB404C" w14:textId="6B49B3DA" w:rsidR="000E6475" w:rsidRDefault="000E6475" w:rsidP="000E6475">
            <w:r>
              <w:t xml:space="preserve">- </w:t>
            </w:r>
            <w:r w:rsidRPr="00EE7A2C">
              <w:t>внутренни</w:t>
            </w:r>
            <w:r>
              <w:t>х</w:t>
            </w:r>
            <w:r w:rsidRPr="00EE7A2C">
              <w:t xml:space="preserve"> источник</w:t>
            </w:r>
            <w:r>
              <w:t xml:space="preserve">ов </w:t>
            </w:r>
            <w:r w:rsidRPr="00EE7A2C">
              <w:t>роста и развития собственной</w:t>
            </w:r>
            <w:r>
              <w:t xml:space="preserve"> </w:t>
            </w:r>
            <w:r w:rsidRPr="00EE7A2C">
              <w:t>деятельности</w:t>
            </w:r>
            <w:r>
              <w:t>;</w:t>
            </w:r>
          </w:p>
          <w:p w14:paraId="01DE785B" w14:textId="77777777" w:rsidR="000E6475" w:rsidRDefault="000E6475" w:rsidP="000E6475">
            <w:pPr>
              <w:rPr>
                <w:b/>
                <w:bCs/>
              </w:rPr>
            </w:pPr>
            <w:r w:rsidRPr="00345015">
              <w:rPr>
                <w:b/>
                <w:bCs/>
              </w:rPr>
              <w:t>Умения:</w:t>
            </w:r>
            <w:r>
              <w:rPr>
                <w:b/>
                <w:bCs/>
              </w:rPr>
              <w:t xml:space="preserve"> </w:t>
            </w:r>
          </w:p>
          <w:p w14:paraId="7B8D88FA" w14:textId="77777777" w:rsidR="000E6475" w:rsidRDefault="000E6475" w:rsidP="000E6475">
            <w:r>
              <w:t xml:space="preserve">-использовать собственный потенциал и внутренние источники </w:t>
            </w:r>
            <w:r w:rsidRPr="00EE7A2C">
              <w:t>роста и развития собственной</w:t>
            </w:r>
            <w:r>
              <w:t xml:space="preserve"> </w:t>
            </w:r>
            <w:r w:rsidRPr="00EE7A2C">
              <w:t>деятельности</w:t>
            </w:r>
          </w:p>
          <w:p w14:paraId="291692A0" w14:textId="77777777" w:rsidR="000E6475" w:rsidRPr="00345015" w:rsidRDefault="000E6475" w:rsidP="000E6475">
            <w:pPr>
              <w:rPr>
                <w:b/>
                <w:bCs/>
              </w:rPr>
            </w:pPr>
            <w:r w:rsidRPr="00345015">
              <w:rPr>
                <w:b/>
                <w:bCs/>
              </w:rPr>
              <w:t>Знания:</w:t>
            </w:r>
          </w:p>
          <w:p w14:paraId="6203BC18" w14:textId="7941F9CC" w:rsidR="000E6475" w:rsidRDefault="000E6475" w:rsidP="000E6475">
            <w:r>
              <w:t xml:space="preserve">- </w:t>
            </w:r>
            <w:r w:rsidRPr="00EE7A2C">
              <w:t>приоритет</w:t>
            </w:r>
            <w:r>
              <w:t xml:space="preserve">ов собственной </w:t>
            </w:r>
            <w:r w:rsidRPr="00EE7A2C">
              <w:t>деятельности</w:t>
            </w:r>
            <w:r>
              <w:t>;</w:t>
            </w:r>
          </w:p>
          <w:p w14:paraId="4453D8DC" w14:textId="77777777" w:rsidR="000E6475" w:rsidRDefault="000E6475" w:rsidP="000E6475">
            <w:pPr>
              <w:rPr>
                <w:b/>
                <w:bCs/>
              </w:rPr>
            </w:pPr>
            <w:r w:rsidRPr="00345015">
              <w:rPr>
                <w:b/>
                <w:bCs/>
              </w:rPr>
              <w:t>Умения:</w:t>
            </w:r>
            <w:r>
              <w:rPr>
                <w:b/>
                <w:bCs/>
              </w:rPr>
              <w:t xml:space="preserve"> </w:t>
            </w:r>
          </w:p>
          <w:p w14:paraId="3D2BC9CB" w14:textId="77777777" w:rsidR="000E6475" w:rsidRDefault="000E6475" w:rsidP="000E6475">
            <w:r>
              <w:t xml:space="preserve">-использовать приоритеты собственной </w:t>
            </w:r>
            <w:r w:rsidRPr="00EE7A2C">
              <w:t>деятельности</w:t>
            </w:r>
            <w:r w:rsidR="007C7452">
              <w:t xml:space="preserve"> в решении задач.</w:t>
            </w:r>
          </w:p>
          <w:p w14:paraId="53E95227" w14:textId="77777777" w:rsidR="007C7452" w:rsidRPr="00345015" w:rsidRDefault="007C7452" w:rsidP="007C7452">
            <w:pPr>
              <w:rPr>
                <w:b/>
                <w:bCs/>
              </w:rPr>
            </w:pPr>
            <w:r w:rsidRPr="00345015">
              <w:rPr>
                <w:b/>
                <w:bCs/>
              </w:rPr>
              <w:t>Знания:</w:t>
            </w:r>
          </w:p>
          <w:p w14:paraId="3901811A" w14:textId="2456A4E2" w:rsidR="007C7452" w:rsidRDefault="007C7452" w:rsidP="007C7452">
            <w:r>
              <w:t>- методов повышения эффективности собственной деятельности;</w:t>
            </w:r>
          </w:p>
          <w:p w14:paraId="09C2A19C" w14:textId="77777777" w:rsidR="007C7452" w:rsidRDefault="007C7452" w:rsidP="007C7452">
            <w:pPr>
              <w:rPr>
                <w:b/>
                <w:bCs/>
              </w:rPr>
            </w:pPr>
            <w:r w:rsidRPr="00345015">
              <w:rPr>
                <w:b/>
                <w:bCs/>
              </w:rPr>
              <w:t>Умения:</w:t>
            </w:r>
            <w:r>
              <w:rPr>
                <w:b/>
                <w:bCs/>
              </w:rPr>
              <w:t xml:space="preserve"> </w:t>
            </w:r>
          </w:p>
          <w:p w14:paraId="4C8B9736" w14:textId="653A7CCF" w:rsidR="007C7452" w:rsidRDefault="007C7452" w:rsidP="007C7452">
            <w:pPr>
              <w:rPr>
                <w:b/>
              </w:rPr>
            </w:pPr>
            <w:r>
              <w:t>- демонстрировать методы повышения эффективности собственной деятельности</w:t>
            </w:r>
          </w:p>
        </w:tc>
      </w:tr>
      <w:tr w:rsidR="007C7452" w14:paraId="4999BC6B" w14:textId="77777777" w:rsidTr="00360759">
        <w:tc>
          <w:tcPr>
            <w:tcW w:w="1560" w:type="dxa"/>
          </w:tcPr>
          <w:p w14:paraId="71BEBA39" w14:textId="4DC55DC2" w:rsidR="007C7452" w:rsidRPr="005E6A58" w:rsidRDefault="007C7452" w:rsidP="00304770">
            <w:pPr>
              <w:tabs>
                <w:tab w:val="left" w:pos="540"/>
              </w:tabs>
              <w:contextualSpacing/>
              <w:rPr>
                <w:b/>
              </w:rPr>
            </w:pPr>
            <w:r w:rsidRPr="005E6A58">
              <w:rPr>
                <w:b/>
              </w:rPr>
              <w:t>УК-6</w:t>
            </w:r>
          </w:p>
        </w:tc>
        <w:tc>
          <w:tcPr>
            <w:tcW w:w="2126" w:type="dxa"/>
          </w:tcPr>
          <w:p w14:paraId="3CFB1C4F" w14:textId="27AAAB94" w:rsidR="007C7452" w:rsidRPr="00EE7A2C" w:rsidRDefault="007C7452" w:rsidP="00D54E67">
            <w:pPr>
              <w:pStyle w:val="Default"/>
            </w:pPr>
            <w:r w:rsidRPr="00EE7A2C">
              <w:t xml:space="preserve">Способность управлять проектом на всех этапах его жизненного цикла </w:t>
            </w:r>
          </w:p>
        </w:tc>
        <w:tc>
          <w:tcPr>
            <w:tcW w:w="2551" w:type="dxa"/>
          </w:tcPr>
          <w:p w14:paraId="3E988EDC" w14:textId="1FF1F600" w:rsidR="007C7452" w:rsidRDefault="007C7452" w:rsidP="007C7452">
            <w:pPr>
              <w:suppressAutoHyphens/>
            </w:pPr>
            <w:r>
              <w:t xml:space="preserve">1.Применяет основные инструменты планирования проекта, в частности, формирует иерархическую структуру работ, расписание проекта, необходимые ресурсы, стоимость и бюджет, планирует закупки, коммуникации, </w:t>
            </w:r>
            <w:r>
              <w:lastRenderedPageBreak/>
              <w:t xml:space="preserve">качество и управление рисками проекта и др. </w:t>
            </w:r>
          </w:p>
          <w:p w14:paraId="20771CF1" w14:textId="77777777" w:rsidR="007C7452" w:rsidRDefault="007C7452" w:rsidP="007C7452">
            <w:pPr>
              <w:suppressAutoHyphens/>
            </w:pPr>
          </w:p>
          <w:p w14:paraId="0879E96E" w14:textId="7DAD5327" w:rsidR="007C7452" w:rsidRPr="00EE7A2C" w:rsidRDefault="007C7452" w:rsidP="007C7452">
            <w:pPr>
              <w:rPr>
                <w:color w:val="000000"/>
                <w:shd w:val="clear" w:color="auto" w:fill="FFFFFF"/>
              </w:rPr>
            </w:pPr>
            <w:r>
              <w:t>2.Осуществляет руководство исполнителями проекта, применяет инструменты контроля содержания и управления изменениями в проекте, реализует мероприятия по обеспечению ресурсами, распределению информации, подготовке отчетов, мониторингу и управлению сроками, стоимостью, качеством и рисками проекта.</w:t>
            </w:r>
          </w:p>
        </w:tc>
        <w:tc>
          <w:tcPr>
            <w:tcW w:w="3232" w:type="dxa"/>
          </w:tcPr>
          <w:p w14:paraId="7D67209B" w14:textId="77777777" w:rsidR="007C7452" w:rsidRPr="00345015" w:rsidRDefault="007C7452" w:rsidP="007C7452">
            <w:pPr>
              <w:rPr>
                <w:b/>
                <w:bCs/>
              </w:rPr>
            </w:pPr>
            <w:r w:rsidRPr="00345015">
              <w:rPr>
                <w:b/>
                <w:bCs/>
              </w:rPr>
              <w:lastRenderedPageBreak/>
              <w:t>Знания:</w:t>
            </w:r>
          </w:p>
          <w:p w14:paraId="785ADD81" w14:textId="58FAFDE0" w:rsidR="007C7452" w:rsidRDefault="007C7452" w:rsidP="007C7452">
            <w:r>
              <w:t xml:space="preserve">- применения инструментов планирования проекта, его иерархической структуры, расписания проекта, ресурсного обеспечения, стоимости и бюджета </w:t>
            </w:r>
          </w:p>
          <w:p w14:paraId="50F0A02A" w14:textId="77777777" w:rsidR="007C7452" w:rsidRDefault="007C7452" w:rsidP="007C7452">
            <w:pPr>
              <w:rPr>
                <w:b/>
                <w:bCs/>
              </w:rPr>
            </w:pPr>
            <w:r w:rsidRPr="00345015">
              <w:rPr>
                <w:b/>
                <w:bCs/>
              </w:rPr>
              <w:t>Умения:</w:t>
            </w:r>
            <w:r>
              <w:rPr>
                <w:b/>
                <w:bCs/>
              </w:rPr>
              <w:t xml:space="preserve"> </w:t>
            </w:r>
          </w:p>
          <w:p w14:paraId="1652B8AB" w14:textId="77777777" w:rsidR="007C7452" w:rsidRDefault="007C7452" w:rsidP="007C7452">
            <w:r>
              <w:t xml:space="preserve">- планировать закупки, коммуникации, качество и управление рисками проекта </w:t>
            </w:r>
          </w:p>
          <w:p w14:paraId="0D2030BC" w14:textId="77777777" w:rsidR="007C7452" w:rsidRDefault="007C7452" w:rsidP="007C7452"/>
          <w:p w14:paraId="6CDBA4B3" w14:textId="77777777" w:rsidR="007C7452" w:rsidRDefault="007C7452" w:rsidP="007C7452"/>
          <w:p w14:paraId="5F024D32" w14:textId="77777777" w:rsidR="007C7452" w:rsidRDefault="007C7452" w:rsidP="007C7452"/>
          <w:p w14:paraId="3747AC98" w14:textId="77777777" w:rsidR="007C7452" w:rsidRDefault="007C7452" w:rsidP="007C7452"/>
          <w:p w14:paraId="645CAED0" w14:textId="77777777" w:rsidR="007C7452" w:rsidRDefault="007C7452" w:rsidP="007C7452"/>
          <w:p w14:paraId="0F53A0F0" w14:textId="77777777" w:rsidR="007C7452" w:rsidRDefault="007C7452" w:rsidP="007C7452">
            <w:pPr>
              <w:rPr>
                <w:b/>
                <w:bCs/>
              </w:rPr>
            </w:pPr>
          </w:p>
          <w:p w14:paraId="52AB4225" w14:textId="149E1335" w:rsidR="007C7452" w:rsidRPr="00345015" w:rsidRDefault="007C7452" w:rsidP="007C7452">
            <w:pPr>
              <w:rPr>
                <w:b/>
                <w:bCs/>
              </w:rPr>
            </w:pPr>
            <w:r w:rsidRPr="00345015">
              <w:rPr>
                <w:b/>
                <w:bCs/>
              </w:rPr>
              <w:t>Знания:</w:t>
            </w:r>
          </w:p>
          <w:p w14:paraId="0F156474" w14:textId="5538A4ED" w:rsidR="007C7452" w:rsidRDefault="007C7452" w:rsidP="007C7452">
            <w:r>
              <w:t xml:space="preserve">- </w:t>
            </w:r>
            <w:r w:rsidR="007638A0">
              <w:t>инструментов контроля содержания и управления изменениями в проекте, осуществления руководства исполнителями</w:t>
            </w:r>
          </w:p>
          <w:p w14:paraId="42BB75E8" w14:textId="77777777" w:rsidR="007C7452" w:rsidRDefault="007C7452" w:rsidP="007C7452">
            <w:pPr>
              <w:rPr>
                <w:b/>
                <w:bCs/>
              </w:rPr>
            </w:pPr>
            <w:r w:rsidRPr="00345015">
              <w:rPr>
                <w:b/>
                <w:bCs/>
              </w:rPr>
              <w:t>Умения:</w:t>
            </w:r>
            <w:r>
              <w:rPr>
                <w:b/>
                <w:bCs/>
              </w:rPr>
              <w:t xml:space="preserve"> </w:t>
            </w:r>
          </w:p>
          <w:p w14:paraId="47FCD58F" w14:textId="6E87D8E5" w:rsidR="007C7452" w:rsidRPr="00345015" w:rsidRDefault="007C7452" w:rsidP="007C7452">
            <w:pPr>
              <w:rPr>
                <w:b/>
                <w:bCs/>
              </w:rPr>
            </w:pPr>
            <w:r>
              <w:t xml:space="preserve">- </w:t>
            </w:r>
            <w:r w:rsidR="007638A0">
              <w:t>реализовывать мероприятия по обеспечению ресурсами, распределению информации, подготовке отчетов, мониторингу и управлению сроками, стоимостью, качеством и рисками проекта.</w:t>
            </w:r>
          </w:p>
        </w:tc>
      </w:tr>
      <w:tr w:rsidR="007638A0" w14:paraId="31DC96AE" w14:textId="77777777" w:rsidTr="00360759">
        <w:tc>
          <w:tcPr>
            <w:tcW w:w="1560" w:type="dxa"/>
          </w:tcPr>
          <w:p w14:paraId="4DDF01C0" w14:textId="7F12253E" w:rsidR="007638A0" w:rsidRPr="005E6A58" w:rsidRDefault="007638A0" w:rsidP="00304770">
            <w:pPr>
              <w:tabs>
                <w:tab w:val="left" w:pos="540"/>
              </w:tabs>
              <w:contextualSpacing/>
              <w:rPr>
                <w:b/>
              </w:rPr>
            </w:pPr>
            <w:r w:rsidRPr="005E6A58">
              <w:rPr>
                <w:b/>
              </w:rPr>
              <w:lastRenderedPageBreak/>
              <w:t>УК-7</w:t>
            </w:r>
          </w:p>
        </w:tc>
        <w:tc>
          <w:tcPr>
            <w:tcW w:w="2126" w:type="dxa"/>
          </w:tcPr>
          <w:p w14:paraId="7F52FE29" w14:textId="08AACADA" w:rsidR="007638A0" w:rsidRPr="00EE7A2C" w:rsidRDefault="007638A0" w:rsidP="00D54E67">
            <w:pPr>
              <w:pStyle w:val="Default"/>
            </w:pPr>
            <w:r w:rsidRPr="001B7659">
              <w:t xml:space="preserve">Способность проводить научные исследования, оценивать и оформлять их результаты </w:t>
            </w:r>
          </w:p>
        </w:tc>
        <w:tc>
          <w:tcPr>
            <w:tcW w:w="2551" w:type="dxa"/>
          </w:tcPr>
          <w:p w14:paraId="211A1DF6" w14:textId="0801F12F" w:rsidR="007638A0" w:rsidRDefault="007638A0" w:rsidP="007638A0">
            <w:r w:rsidRPr="001B7659">
              <w:t>1. Применяет методы прикладных научных исследований.</w:t>
            </w:r>
          </w:p>
          <w:p w14:paraId="4D8E4076" w14:textId="654BC508" w:rsidR="007638A0" w:rsidRDefault="007638A0" w:rsidP="007638A0"/>
          <w:p w14:paraId="26D2BFC4" w14:textId="7E137F57" w:rsidR="007638A0" w:rsidRDefault="007638A0" w:rsidP="007638A0"/>
          <w:p w14:paraId="4D093533" w14:textId="754AC475" w:rsidR="007638A0" w:rsidRDefault="007638A0" w:rsidP="007638A0"/>
          <w:p w14:paraId="505FC207" w14:textId="77777777" w:rsidR="007638A0" w:rsidRPr="001B7659" w:rsidRDefault="007638A0" w:rsidP="007638A0"/>
          <w:p w14:paraId="01FC33EC" w14:textId="46F795F5" w:rsidR="007638A0" w:rsidRDefault="007638A0" w:rsidP="007638A0">
            <w:r w:rsidRPr="001B7659">
              <w:t>2.Самостоятельно изучает новые методики и методы исследования, в том числе в новых видах профессиональной деятельности.</w:t>
            </w:r>
          </w:p>
          <w:p w14:paraId="2340A69B" w14:textId="0244508B" w:rsidR="007638A0" w:rsidRDefault="007638A0" w:rsidP="007638A0"/>
          <w:p w14:paraId="11D29BDF" w14:textId="57B27668" w:rsidR="007638A0" w:rsidRDefault="007638A0" w:rsidP="007638A0"/>
          <w:p w14:paraId="74754DB1" w14:textId="77777777" w:rsidR="007638A0" w:rsidRPr="001B7659" w:rsidRDefault="007638A0" w:rsidP="007638A0"/>
          <w:p w14:paraId="43609823" w14:textId="7D8D4A55" w:rsidR="007638A0" w:rsidRDefault="007638A0" w:rsidP="007638A0">
            <w:r w:rsidRPr="001B7659">
              <w:t>3. Выдвигает самостоятельные гипотезы.</w:t>
            </w:r>
          </w:p>
          <w:p w14:paraId="3069A91F" w14:textId="6089E90B" w:rsidR="00EC3A80" w:rsidRDefault="00EC3A80" w:rsidP="007638A0"/>
          <w:p w14:paraId="25BE4295" w14:textId="0F0D2413" w:rsidR="00EC3A80" w:rsidRDefault="00EC3A80" w:rsidP="007638A0"/>
          <w:p w14:paraId="062DAD7F" w14:textId="21658448" w:rsidR="00EC3A80" w:rsidRDefault="00EC3A80" w:rsidP="007638A0"/>
          <w:p w14:paraId="4E9078E6" w14:textId="77777777" w:rsidR="00EC3A80" w:rsidRPr="001B7659" w:rsidRDefault="00EC3A80" w:rsidP="007638A0"/>
          <w:p w14:paraId="2DED5BD0" w14:textId="6BB9416B" w:rsidR="007638A0" w:rsidRDefault="007638A0" w:rsidP="007638A0">
            <w:pPr>
              <w:suppressAutoHyphens/>
            </w:pPr>
            <w:r w:rsidRPr="001B7659">
              <w:t xml:space="preserve">4.Оформляет результаты исследований в форме аналитических </w:t>
            </w:r>
            <w:r w:rsidRPr="001B7659">
              <w:lastRenderedPageBreak/>
              <w:t xml:space="preserve">записок, докладов и научных статей.  </w:t>
            </w:r>
          </w:p>
        </w:tc>
        <w:tc>
          <w:tcPr>
            <w:tcW w:w="3232" w:type="dxa"/>
          </w:tcPr>
          <w:p w14:paraId="02800A45" w14:textId="77777777" w:rsidR="007638A0" w:rsidRPr="00345015" w:rsidRDefault="007638A0" w:rsidP="007638A0">
            <w:pPr>
              <w:rPr>
                <w:b/>
                <w:bCs/>
              </w:rPr>
            </w:pPr>
            <w:r w:rsidRPr="00345015">
              <w:rPr>
                <w:b/>
                <w:bCs/>
              </w:rPr>
              <w:lastRenderedPageBreak/>
              <w:t>Знания:</w:t>
            </w:r>
          </w:p>
          <w:p w14:paraId="0516A295" w14:textId="0E10410B" w:rsidR="007638A0" w:rsidRDefault="007638A0" w:rsidP="007638A0">
            <w:r>
              <w:t>- методов прикладных научных исследований</w:t>
            </w:r>
          </w:p>
          <w:p w14:paraId="5067D35F" w14:textId="77777777" w:rsidR="007638A0" w:rsidRDefault="007638A0" w:rsidP="007638A0">
            <w:pPr>
              <w:rPr>
                <w:b/>
                <w:bCs/>
              </w:rPr>
            </w:pPr>
            <w:r w:rsidRPr="00345015">
              <w:rPr>
                <w:b/>
                <w:bCs/>
              </w:rPr>
              <w:t>Умения:</w:t>
            </w:r>
            <w:r>
              <w:rPr>
                <w:b/>
                <w:bCs/>
              </w:rPr>
              <w:t xml:space="preserve"> </w:t>
            </w:r>
          </w:p>
          <w:p w14:paraId="6C7B84F6" w14:textId="77777777" w:rsidR="007638A0" w:rsidRDefault="007638A0" w:rsidP="007638A0">
            <w:r>
              <w:t>- применять методы прикладных научных исследований</w:t>
            </w:r>
          </w:p>
          <w:p w14:paraId="59A8C1E9" w14:textId="77777777" w:rsidR="007638A0" w:rsidRPr="00345015" w:rsidRDefault="007638A0" w:rsidP="007638A0">
            <w:pPr>
              <w:rPr>
                <w:b/>
                <w:bCs/>
              </w:rPr>
            </w:pPr>
            <w:r w:rsidRPr="00345015">
              <w:rPr>
                <w:b/>
                <w:bCs/>
              </w:rPr>
              <w:t>Знания:</w:t>
            </w:r>
          </w:p>
          <w:p w14:paraId="3A23DAE4" w14:textId="229C635E" w:rsidR="007638A0" w:rsidRDefault="007638A0" w:rsidP="007638A0">
            <w:r>
              <w:t>- новых методик и методов исследования</w:t>
            </w:r>
          </w:p>
          <w:p w14:paraId="0C912F1A" w14:textId="77777777" w:rsidR="007638A0" w:rsidRDefault="007638A0" w:rsidP="007638A0">
            <w:pPr>
              <w:rPr>
                <w:b/>
                <w:bCs/>
              </w:rPr>
            </w:pPr>
            <w:r w:rsidRPr="00345015">
              <w:rPr>
                <w:b/>
                <w:bCs/>
              </w:rPr>
              <w:t>Умения:</w:t>
            </w:r>
            <w:r>
              <w:rPr>
                <w:b/>
                <w:bCs/>
              </w:rPr>
              <w:t xml:space="preserve"> </w:t>
            </w:r>
          </w:p>
          <w:p w14:paraId="17BDC798" w14:textId="77886780" w:rsidR="007638A0" w:rsidRPr="001B7659" w:rsidRDefault="007638A0" w:rsidP="007638A0">
            <w:r>
              <w:t>- применять</w:t>
            </w:r>
            <w:r w:rsidRPr="001B7659">
              <w:t xml:space="preserve"> новые методики и методы исследования, в том числе в новых видах профессиональной деятельности.</w:t>
            </w:r>
          </w:p>
          <w:p w14:paraId="63A9644B" w14:textId="77777777" w:rsidR="007638A0" w:rsidRDefault="007638A0" w:rsidP="007638A0">
            <w:pPr>
              <w:rPr>
                <w:b/>
                <w:bCs/>
              </w:rPr>
            </w:pPr>
          </w:p>
          <w:p w14:paraId="74798C47" w14:textId="77777777" w:rsidR="007638A0" w:rsidRPr="00345015" w:rsidRDefault="007638A0" w:rsidP="007638A0">
            <w:pPr>
              <w:rPr>
                <w:b/>
                <w:bCs/>
              </w:rPr>
            </w:pPr>
            <w:r w:rsidRPr="00345015">
              <w:rPr>
                <w:b/>
                <w:bCs/>
              </w:rPr>
              <w:t>Знания:</w:t>
            </w:r>
          </w:p>
          <w:p w14:paraId="7607635F" w14:textId="094A39BF" w:rsidR="007638A0" w:rsidRDefault="007638A0" w:rsidP="007638A0">
            <w:r>
              <w:t xml:space="preserve">- </w:t>
            </w:r>
            <w:r w:rsidR="00EC3A80">
              <w:t xml:space="preserve">подходов формулирования гипотез </w:t>
            </w:r>
          </w:p>
          <w:p w14:paraId="147C1CCA" w14:textId="77777777" w:rsidR="007638A0" w:rsidRDefault="007638A0" w:rsidP="007638A0">
            <w:pPr>
              <w:rPr>
                <w:b/>
                <w:bCs/>
              </w:rPr>
            </w:pPr>
            <w:r w:rsidRPr="00345015">
              <w:rPr>
                <w:b/>
                <w:bCs/>
              </w:rPr>
              <w:t>Умения:</w:t>
            </w:r>
            <w:r>
              <w:rPr>
                <w:b/>
                <w:bCs/>
              </w:rPr>
              <w:t xml:space="preserve"> </w:t>
            </w:r>
          </w:p>
          <w:p w14:paraId="15590741" w14:textId="77777777" w:rsidR="00EC3A80" w:rsidRPr="001B7659" w:rsidRDefault="007638A0" w:rsidP="00EC3A80">
            <w:r>
              <w:t xml:space="preserve">- </w:t>
            </w:r>
            <w:r w:rsidR="00EC3A80">
              <w:t xml:space="preserve">выдвигать </w:t>
            </w:r>
            <w:r w:rsidR="00EC3A80" w:rsidRPr="001B7659">
              <w:t>самостоятельные гипотезы.</w:t>
            </w:r>
          </w:p>
          <w:p w14:paraId="7848900C" w14:textId="77777777" w:rsidR="007638A0" w:rsidRDefault="007638A0" w:rsidP="007638A0">
            <w:pPr>
              <w:rPr>
                <w:b/>
                <w:bCs/>
              </w:rPr>
            </w:pPr>
          </w:p>
          <w:p w14:paraId="12CB0364" w14:textId="77777777" w:rsidR="00EC3A80" w:rsidRPr="00345015" w:rsidRDefault="00EC3A80" w:rsidP="00EC3A80">
            <w:pPr>
              <w:rPr>
                <w:b/>
                <w:bCs/>
              </w:rPr>
            </w:pPr>
            <w:r w:rsidRPr="00345015">
              <w:rPr>
                <w:b/>
                <w:bCs/>
              </w:rPr>
              <w:t>Знания:</w:t>
            </w:r>
          </w:p>
          <w:p w14:paraId="114DBD84" w14:textId="11E5633A" w:rsidR="00EC3A80" w:rsidRDefault="00EC3A80" w:rsidP="00EC3A80">
            <w:r>
              <w:t xml:space="preserve">- порядка оформления результатов исследований в форме </w:t>
            </w:r>
            <w:r w:rsidRPr="001B7659">
              <w:t xml:space="preserve">аналитических </w:t>
            </w:r>
            <w:r w:rsidRPr="001B7659">
              <w:lastRenderedPageBreak/>
              <w:t>записок, докладов и научных статей</w:t>
            </w:r>
          </w:p>
          <w:p w14:paraId="6E6C2E8B" w14:textId="77777777" w:rsidR="00EC3A80" w:rsidRDefault="00EC3A80" w:rsidP="00EC3A80">
            <w:pPr>
              <w:rPr>
                <w:b/>
                <w:bCs/>
              </w:rPr>
            </w:pPr>
            <w:r w:rsidRPr="00345015">
              <w:rPr>
                <w:b/>
                <w:bCs/>
              </w:rPr>
              <w:t>Умения:</w:t>
            </w:r>
            <w:r>
              <w:rPr>
                <w:b/>
                <w:bCs/>
              </w:rPr>
              <w:t xml:space="preserve"> </w:t>
            </w:r>
          </w:p>
          <w:p w14:paraId="05E80A37" w14:textId="4AA0E088" w:rsidR="00EC3A80" w:rsidRPr="00EC3A80" w:rsidRDefault="00EC3A80" w:rsidP="00EC3A80">
            <w:r>
              <w:t xml:space="preserve">- оформлять результатов исследований в форме </w:t>
            </w:r>
            <w:r w:rsidRPr="001B7659">
              <w:t>аналитических записок, докладов и научных статей</w:t>
            </w:r>
          </w:p>
        </w:tc>
      </w:tr>
      <w:tr w:rsidR="004570C4" w14:paraId="7265BA0A" w14:textId="77777777" w:rsidTr="00360759">
        <w:tc>
          <w:tcPr>
            <w:tcW w:w="1560" w:type="dxa"/>
          </w:tcPr>
          <w:p w14:paraId="288C5F5B" w14:textId="5BA15C61" w:rsidR="004570C4" w:rsidRPr="00304770" w:rsidRDefault="004570C4" w:rsidP="004570C4">
            <w:pPr>
              <w:tabs>
                <w:tab w:val="left" w:pos="540"/>
              </w:tabs>
              <w:contextualSpacing/>
            </w:pPr>
            <w:r w:rsidRPr="00304770">
              <w:rPr>
                <w:b/>
              </w:rPr>
              <w:lastRenderedPageBreak/>
              <w:t>ПК-1</w:t>
            </w:r>
          </w:p>
        </w:tc>
        <w:tc>
          <w:tcPr>
            <w:tcW w:w="2126" w:type="dxa"/>
          </w:tcPr>
          <w:p w14:paraId="2C32ED9E" w14:textId="0404CF1F" w:rsidR="004570C4" w:rsidRPr="002D4D4A" w:rsidRDefault="004570C4" w:rsidP="004570C4">
            <w:pPr>
              <w:tabs>
                <w:tab w:val="left" w:pos="540"/>
              </w:tabs>
              <w:contextualSpacing/>
            </w:pPr>
            <w:r>
              <w:t>С</w:t>
            </w:r>
            <w:r w:rsidRPr="00781A7C">
              <w:t>пособность осуществлять процессы управления рисками участниками финансового рынка, в том числе, в чрезвычайной ситуации, антикризисного управления, использовать методы оценки рисков и их хеджирования</w:t>
            </w:r>
          </w:p>
        </w:tc>
        <w:tc>
          <w:tcPr>
            <w:tcW w:w="2551" w:type="dxa"/>
          </w:tcPr>
          <w:p w14:paraId="47C8B604" w14:textId="3DA4BAEF" w:rsidR="004570C4" w:rsidRDefault="004570C4" w:rsidP="00D00AA2">
            <w:pPr>
              <w:pStyle w:val="a6"/>
              <w:widowControl w:val="0"/>
              <w:numPr>
                <w:ilvl w:val="0"/>
                <w:numId w:val="21"/>
              </w:numPr>
              <w:autoSpaceDE w:val="0"/>
              <w:autoSpaceDN w:val="0"/>
              <w:adjustRightInd w:val="0"/>
              <w:ind w:left="0" w:firstLine="0"/>
              <w:jc w:val="both"/>
            </w:pPr>
            <w:r w:rsidRPr="000A3DAB">
              <w:t xml:space="preserve">Демонстрирует способность </w:t>
            </w:r>
            <w:r>
              <w:t>реализовать</w:t>
            </w:r>
            <w:r w:rsidRPr="000A3DAB">
              <w:t xml:space="preserve"> процессы управления</w:t>
            </w:r>
            <w:r>
              <w:t xml:space="preserve"> рисками участников финансового рынка, в том числе, </w:t>
            </w:r>
            <w:r w:rsidRPr="000A3DAB">
              <w:t xml:space="preserve">в </w:t>
            </w:r>
            <w:r>
              <w:t>разных экономических условиях</w:t>
            </w:r>
            <w:r w:rsidRPr="000A3DAB">
              <w:t>.</w:t>
            </w:r>
          </w:p>
          <w:p w14:paraId="73A445CD" w14:textId="77777777" w:rsidR="004570C4" w:rsidRPr="000A3DAB" w:rsidRDefault="004570C4" w:rsidP="004570C4">
            <w:pPr>
              <w:pStyle w:val="a6"/>
              <w:widowControl w:val="0"/>
              <w:autoSpaceDE w:val="0"/>
              <w:autoSpaceDN w:val="0"/>
              <w:adjustRightInd w:val="0"/>
              <w:ind w:left="0"/>
              <w:jc w:val="both"/>
            </w:pPr>
          </w:p>
          <w:p w14:paraId="051B54F1" w14:textId="77777777" w:rsidR="004570C4" w:rsidRDefault="004570C4" w:rsidP="004570C4"/>
          <w:p w14:paraId="17E6AC98" w14:textId="77777777" w:rsidR="004570C4" w:rsidRDefault="004570C4" w:rsidP="004570C4"/>
          <w:p w14:paraId="233C79F0" w14:textId="77777777" w:rsidR="004570C4" w:rsidRDefault="004570C4" w:rsidP="004570C4"/>
          <w:p w14:paraId="4E417303" w14:textId="77777777" w:rsidR="004570C4" w:rsidRDefault="004570C4" w:rsidP="004570C4"/>
          <w:p w14:paraId="79D394E7" w14:textId="77777777" w:rsidR="004570C4" w:rsidRDefault="004570C4" w:rsidP="004570C4"/>
          <w:p w14:paraId="553205A0" w14:textId="77777777" w:rsidR="004570C4" w:rsidRDefault="004570C4" w:rsidP="004570C4"/>
          <w:p w14:paraId="43197637" w14:textId="5380E8B4" w:rsidR="004570C4" w:rsidRDefault="004570C4" w:rsidP="004570C4">
            <w:r>
              <w:t xml:space="preserve">2. </w:t>
            </w:r>
            <w:r w:rsidRPr="000A3DAB">
              <w:t xml:space="preserve">Использует современные методы оценки </w:t>
            </w:r>
            <w:r>
              <w:t xml:space="preserve">финансовых и нефинансовых </w:t>
            </w:r>
            <w:r w:rsidRPr="000A3DAB">
              <w:t>рисков</w:t>
            </w:r>
            <w:r>
              <w:t>, их ограничения,</w:t>
            </w:r>
            <w:r w:rsidRPr="000A3DAB">
              <w:t xml:space="preserve"> обосновывает выбор инструментов</w:t>
            </w:r>
            <w:r>
              <w:t xml:space="preserve"> </w:t>
            </w:r>
            <w:r w:rsidRPr="000A3DAB">
              <w:t>хеджирования</w:t>
            </w:r>
            <w:r>
              <w:t xml:space="preserve"> рисков</w:t>
            </w:r>
          </w:p>
          <w:p w14:paraId="20558FD4" w14:textId="266467E0" w:rsidR="004570C4" w:rsidRPr="002D4D4A" w:rsidRDefault="004570C4" w:rsidP="004570C4">
            <w:pPr>
              <w:tabs>
                <w:tab w:val="left" w:pos="540"/>
              </w:tabs>
              <w:contextualSpacing/>
            </w:pPr>
          </w:p>
        </w:tc>
        <w:tc>
          <w:tcPr>
            <w:tcW w:w="3232" w:type="dxa"/>
          </w:tcPr>
          <w:p w14:paraId="0D7B7E87" w14:textId="77777777" w:rsidR="004570C4" w:rsidRDefault="004570C4" w:rsidP="004570C4">
            <w:pPr>
              <w:rPr>
                <w:b/>
              </w:rPr>
            </w:pPr>
            <w:r>
              <w:rPr>
                <w:b/>
              </w:rPr>
              <w:t xml:space="preserve">Знания: </w:t>
            </w:r>
          </w:p>
          <w:p w14:paraId="40F3DEA9" w14:textId="0169D82F" w:rsidR="004570C4" w:rsidRPr="000A3DAB" w:rsidRDefault="004570C4" w:rsidP="004570C4">
            <w:pPr>
              <w:pStyle w:val="a6"/>
              <w:widowControl w:val="0"/>
              <w:autoSpaceDE w:val="0"/>
              <w:autoSpaceDN w:val="0"/>
              <w:adjustRightInd w:val="0"/>
              <w:ind w:left="0"/>
              <w:jc w:val="both"/>
            </w:pPr>
            <w:r>
              <w:t>-</w:t>
            </w:r>
            <w:r w:rsidRPr="00DC04CF">
              <w:t xml:space="preserve"> </w:t>
            </w:r>
            <w:r w:rsidRPr="000A3DAB">
              <w:t>процесс</w:t>
            </w:r>
            <w:r>
              <w:t>ов</w:t>
            </w:r>
            <w:r w:rsidRPr="000A3DAB">
              <w:t xml:space="preserve"> управления</w:t>
            </w:r>
            <w:r>
              <w:t xml:space="preserve"> рисками участников финансового рынка, в том числе, </w:t>
            </w:r>
            <w:r w:rsidRPr="000A3DAB">
              <w:t xml:space="preserve">в </w:t>
            </w:r>
            <w:r>
              <w:t>разных экономических условиях</w:t>
            </w:r>
            <w:r w:rsidRPr="000A3DAB">
              <w:t>.</w:t>
            </w:r>
          </w:p>
          <w:p w14:paraId="5CAC724A" w14:textId="66B1E3A4" w:rsidR="004570C4" w:rsidRDefault="004570C4" w:rsidP="004570C4">
            <w:pPr>
              <w:rPr>
                <w:b/>
              </w:rPr>
            </w:pPr>
            <w:r>
              <w:rPr>
                <w:b/>
              </w:rPr>
              <w:t>Умения</w:t>
            </w:r>
            <w:r w:rsidRPr="002D4D4A">
              <w:rPr>
                <w:b/>
              </w:rPr>
              <w:t xml:space="preserve">: </w:t>
            </w:r>
          </w:p>
          <w:p w14:paraId="25DD67E4" w14:textId="7B0EC076" w:rsidR="004570C4" w:rsidRPr="004570C4" w:rsidRDefault="004570C4" w:rsidP="004570C4">
            <w:pPr>
              <w:pStyle w:val="a6"/>
              <w:widowControl w:val="0"/>
              <w:autoSpaceDE w:val="0"/>
              <w:autoSpaceDN w:val="0"/>
              <w:adjustRightInd w:val="0"/>
              <w:ind w:left="0"/>
              <w:jc w:val="both"/>
            </w:pPr>
            <w:r w:rsidRPr="00F51F72">
              <w:rPr>
                <w:bCs/>
              </w:rPr>
              <w:t xml:space="preserve">- </w:t>
            </w:r>
            <w:r>
              <w:t xml:space="preserve">демонстрировать </w:t>
            </w:r>
            <w:r w:rsidRPr="000A3DAB">
              <w:t xml:space="preserve">способность </w:t>
            </w:r>
            <w:r>
              <w:t>реализовать</w:t>
            </w:r>
            <w:r w:rsidRPr="000A3DAB">
              <w:t xml:space="preserve"> процессы управления</w:t>
            </w:r>
            <w:r>
              <w:t xml:space="preserve"> рисками участников финансового рынка, в том числе, </w:t>
            </w:r>
            <w:r w:rsidRPr="000A3DAB">
              <w:t xml:space="preserve">в </w:t>
            </w:r>
            <w:r>
              <w:t>разных экономических условиях</w:t>
            </w:r>
            <w:r w:rsidRPr="000A3DAB">
              <w:t>.</w:t>
            </w:r>
          </w:p>
          <w:p w14:paraId="7AD13189" w14:textId="77777777" w:rsidR="004570C4" w:rsidRDefault="004570C4" w:rsidP="004570C4">
            <w:pPr>
              <w:rPr>
                <w:b/>
              </w:rPr>
            </w:pPr>
          </w:p>
          <w:p w14:paraId="5FBC9BDB" w14:textId="77777777" w:rsidR="004570C4" w:rsidRDefault="004570C4" w:rsidP="004570C4">
            <w:pPr>
              <w:rPr>
                <w:b/>
              </w:rPr>
            </w:pPr>
          </w:p>
          <w:p w14:paraId="5855AF50" w14:textId="68B3DE72" w:rsidR="004570C4" w:rsidRDefault="004570C4" w:rsidP="004570C4">
            <w:pPr>
              <w:rPr>
                <w:b/>
              </w:rPr>
            </w:pPr>
            <w:r>
              <w:rPr>
                <w:b/>
              </w:rPr>
              <w:t xml:space="preserve">Знания: </w:t>
            </w:r>
          </w:p>
          <w:p w14:paraId="6A338207" w14:textId="745646C8" w:rsidR="004570C4" w:rsidRPr="000A664E" w:rsidRDefault="004570C4" w:rsidP="004570C4">
            <w:r w:rsidRPr="000A664E">
              <w:t xml:space="preserve">- приемов и методов </w:t>
            </w:r>
            <w:r w:rsidRPr="000A3DAB">
              <w:t xml:space="preserve">оценки </w:t>
            </w:r>
            <w:r>
              <w:t xml:space="preserve">финансовых и нефинансовых </w:t>
            </w:r>
            <w:r w:rsidRPr="000A3DAB">
              <w:t>рисков</w:t>
            </w:r>
            <w:r>
              <w:t>, их ограничения</w:t>
            </w:r>
            <w:r w:rsidRPr="000A664E">
              <w:t>;</w:t>
            </w:r>
          </w:p>
          <w:p w14:paraId="55102AF2" w14:textId="77777777" w:rsidR="004570C4" w:rsidRPr="000A664E" w:rsidRDefault="004570C4" w:rsidP="004570C4">
            <w:r>
              <w:rPr>
                <w:b/>
              </w:rPr>
              <w:t>Умения</w:t>
            </w:r>
            <w:r w:rsidRPr="002D4D4A">
              <w:rPr>
                <w:b/>
              </w:rPr>
              <w:t xml:space="preserve">: </w:t>
            </w:r>
          </w:p>
          <w:p w14:paraId="315DB140" w14:textId="136C3250" w:rsidR="004570C4" w:rsidRPr="004570C4" w:rsidRDefault="004570C4" w:rsidP="004570C4">
            <w:pPr>
              <w:rPr>
                <w:b/>
              </w:rPr>
            </w:pPr>
            <w:r w:rsidRPr="000A664E">
              <w:t xml:space="preserve">- </w:t>
            </w:r>
            <w:r w:rsidRPr="000A3DAB">
              <w:t>обосновывает выбор инструментов</w:t>
            </w:r>
            <w:r>
              <w:t xml:space="preserve"> </w:t>
            </w:r>
            <w:r w:rsidRPr="000A3DAB">
              <w:t>хеджирования</w:t>
            </w:r>
            <w:r>
              <w:t xml:space="preserve"> рисков</w:t>
            </w:r>
          </w:p>
        </w:tc>
      </w:tr>
      <w:tr w:rsidR="009D6A0E" w14:paraId="0BCB4A9D" w14:textId="77777777" w:rsidTr="00360759">
        <w:tc>
          <w:tcPr>
            <w:tcW w:w="1560" w:type="dxa"/>
          </w:tcPr>
          <w:p w14:paraId="451BBDF9" w14:textId="2162F42F" w:rsidR="009D6A0E" w:rsidRPr="00304770" w:rsidRDefault="004570C4" w:rsidP="00304770">
            <w:pPr>
              <w:tabs>
                <w:tab w:val="left" w:pos="540"/>
              </w:tabs>
              <w:contextualSpacing/>
              <w:rPr>
                <w:b/>
              </w:rPr>
            </w:pPr>
            <w:r>
              <w:rPr>
                <w:b/>
              </w:rPr>
              <w:t>ПК-2</w:t>
            </w:r>
          </w:p>
        </w:tc>
        <w:tc>
          <w:tcPr>
            <w:tcW w:w="2126" w:type="dxa"/>
          </w:tcPr>
          <w:p w14:paraId="5453C103" w14:textId="6C3E7BF3" w:rsidR="009D6A0E" w:rsidRPr="00DC04CF" w:rsidRDefault="004570C4" w:rsidP="002D4D4A">
            <w:pPr>
              <w:tabs>
                <w:tab w:val="left" w:pos="540"/>
              </w:tabs>
              <w:contextualSpacing/>
            </w:pPr>
            <w:r>
              <w:t>С</w:t>
            </w:r>
            <w:r w:rsidRPr="00781A7C">
              <w:t>пособность устанавливать допустимые уровни риска на стратегическом уровне</w:t>
            </w:r>
            <w:r>
              <w:t xml:space="preserve"> </w:t>
            </w:r>
          </w:p>
        </w:tc>
        <w:tc>
          <w:tcPr>
            <w:tcW w:w="2551" w:type="dxa"/>
          </w:tcPr>
          <w:p w14:paraId="1E4D1ACB" w14:textId="51176CDB" w:rsidR="004570C4" w:rsidRDefault="004570C4" w:rsidP="00D00AA2">
            <w:pPr>
              <w:pStyle w:val="a6"/>
              <w:widowControl w:val="0"/>
              <w:numPr>
                <w:ilvl w:val="0"/>
                <w:numId w:val="22"/>
              </w:numPr>
              <w:autoSpaceDE w:val="0"/>
              <w:autoSpaceDN w:val="0"/>
              <w:adjustRightInd w:val="0"/>
              <w:ind w:left="0" w:firstLine="0"/>
              <w:jc w:val="both"/>
            </w:pPr>
            <w:r w:rsidRPr="00622466">
              <w:t>Устанавливает предел допустимого риска с учетом изменяющихся внешних факторов и существенности риска для конкретного банка или иного участника финансового рынка</w:t>
            </w:r>
          </w:p>
          <w:p w14:paraId="0AB7E4EE" w14:textId="77777777" w:rsidR="004570C4" w:rsidRPr="00622466" w:rsidRDefault="004570C4" w:rsidP="004570C4">
            <w:pPr>
              <w:pStyle w:val="a6"/>
              <w:widowControl w:val="0"/>
              <w:autoSpaceDE w:val="0"/>
              <w:autoSpaceDN w:val="0"/>
              <w:adjustRightInd w:val="0"/>
              <w:ind w:left="0"/>
              <w:jc w:val="both"/>
            </w:pPr>
          </w:p>
          <w:p w14:paraId="191EC5E9" w14:textId="77777777" w:rsidR="00F611BC" w:rsidRDefault="00F611BC" w:rsidP="004570C4"/>
          <w:p w14:paraId="79AA9B93" w14:textId="77777777" w:rsidR="00F611BC" w:rsidRDefault="00F611BC" w:rsidP="004570C4"/>
          <w:p w14:paraId="4AA925B6" w14:textId="77777777" w:rsidR="00F611BC" w:rsidRDefault="00F611BC" w:rsidP="004570C4"/>
          <w:p w14:paraId="0A0A5B53" w14:textId="77777777" w:rsidR="00F611BC" w:rsidRDefault="00F611BC" w:rsidP="004570C4"/>
          <w:p w14:paraId="1881966A" w14:textId="77777777" w:rsidR="00F611BC" w:rsidRDefault="00F611BC" w:rsidP="004570C4"/>
          <w:p w14:paraId="0AC16796" w14:textId="77777777" w:rsidR="00F611BC" w:rsidRDefault="00F611BC" w:rsidP="004570C4"/>
          <w:p w14:paraId="4516020C" w14:textId="77777777" w:rsidR="00F611BC" w:rsidRDefault="00F611BC" w:rsidP="004570C4"/>
          <w:p w14:paraId="2C207BD7" w14:textId="38AFA33C" w:rsidR="009D6A0E" w:rsidRPr="00DC04CF" w:rsidRDefault="004570C4" w:rsidP="004570C4">
            <w:r>
              <w:t xml:space="preserve">2. </w:t>
            </w:r>
            <w:r w:rsidRPr="00622466">
              <w:t xml:space="preserve">Обосновывает допустимый предел </w:t>
            </w:r>
            <w:r w:rsidRPr="00622466">
              <w:lastRenderedPageBreak/>
              <w:t>риска для стратегического уровня и риск-аппетита</w:t>
            </w:r>
          </w:p>
        </w:tc>
        <w:tc>
          <w:tcPr>
            <w:tcW w:w="3232" w:type="dxa"/>
          </w:tcPr>
          <w:p w14:paraId="34632600" w14:textId="77777777" w:rsidR="004570C4" w:rsidRDefault="004570C4" w:rsidP="004570C4">
            <w:pPr>
              <w:rPr>
                <w:b/>
              </w:rPr>
            </w:pPr>
            <w:r>
              <w:rPr>
                <w:b/>
              </w:rPr>
              <w:lastRenderedPageBreak/>
              <w:t xml:space="preserve">Знания: </w:t>
            </w:r>
          </w:p>
          <w:p w14:paraId="5D5A4DFB" w14:textId="6C6E714B" w:rsidR="00F611BC" w:rsidRDefault="004570C4" w:rsidP="00F611BC">
            <w:r w:rsidRPr="000A664E">
              <w:t xml:space="preserve">- </w:t>
            </w:r>
            <w:r>
              <w:t>предела допустимого риска</w:t>
            </w:r>
            <w:r w:rsidR="00F611BC">
              <w:t xml:space="preserve"> </w:t>
            </w:r>
            <w:r w:rsidR="00F611BC" w:rsidRPr="00622466">
              <w:t>с учетом изменяющихся внешних факторов и существенности риска для конкретного банка или иного участника финансового рынка</w:t>
            </w:r>
          </w:p>
          <w:p w14:paraId="5FABD013" w14:textId="77777777" w:rsidR="00F611BC" w:rsidRPr="000A664E" w:rsidRDefault="00F611BC" w:rsidP="004570C4"/>
          <w:p w14:paraId="060E939E" w14:textId="77777777" w:rsidR="004570C4" w:rsidRPr="000A664E" w:rsidRDefault="004570C4" w:rsidP="004570C4">
            <w:r>
              <w:rPr>
                <w:b/>
              </w:rPr>
              <w:t>Умения</w:t>
            </w:r>
            <w:r w:rsidRPr="002D4D4A">
              <w:rPr>
                <w:b/>
              </w:rPr>
              <w:t xml:space="preserve">: </w:t>
            </w:r>
          </w:p>
          <w:p w14:paraId="2BDA536E" w14:textId="77777777" w:rsidR="00F611BC" w:rsidRDefault="004570C4" w:rsidP="00F611BC">
            <w:r w:rsidRPr="000A664E">
              <w:t xml:space="preserve">- </w:t>
            </w:r>
            <w:r w:rsidR="00F611BC">
              <w:t xml:space="preserve">устанавливать предел допустимого риска </w:t>
            </w:r>
            <w:r w:rsidR="00F611BC" w:rsidRPr="00622466">
              <w:t>с учетом изменяющихся внешних факторов и существенности риска для конкретного банка или иного участника финансового рынка</w:t>
            </w:r>
          </w:p>
          <w:p w14:paraId="041DE9F0" w14:textId="77777777" w:rsidR="009D6A0E" w:rsidRDefault="009D6A0E" w:rsidP="004570C4">
            <w:pPr>
              <w:rPr>
                <w:b/>
              </w:rPr>
            </w:pPr>
          </w:p>
          <w:p w14:paraId="0AA45FB4" w14:textId="77777777" w:rsidR="00F611BC" w:rsidRDefault="00F611BC" w:rsidP="00F611BC">
            <w:pPr>
              <w:rPr>
                <w:b/>
              </w:rPr>
            </w:pPr>
            <w:r>
              <w:rPr>
                <w:b/>
              </w:rPr>
              <w:t xml:space="preserve">Знания: </w:t>
            </w:r>
          </w:p>
          <w:p w14:paraId="705A1FF3" w14:textId="5EE2D7BF" w:rsidR="00F611BC" w:rsidRPr="000A664E" w:rsidRDefault="00F611BC" w:rsidP="00F611BC">
            <w:r w:rsidRPr="000A664E">
              <w:lastRenderedPageBreak/>
              <w:t xml:space="preserve">- </w:t>
            </w:r>
            <w:r>
              <w:t xml:space="preserve">методических подходов и приемов обоснования </w:t>
            </w:r>
            <w:r w:rsidRPr="00622466">
              <w:t>допустим</w:t>
            </w:r>
            <w:r>
              <w:t>ого</w:t>
            </w:r>
            <w:r w:rsidRPr="00622466">
              <w:t xml:space="preserve"> предел</w:t>
            </w:r>
            <w:r>
              <w:t>а</w:t>
            </w:r>
            <w:r w:rsidRPr="00622466">
              <w:t xml:space="preserve"> риска для стратегического уровня и риск-аппетита</w:t>
            </w:r>
          </w:p>
          <w:p w14:paraId="4C88A550" w14:textId="77777777" w:rsidR="00F611BC" w:rsidRPr="000A664E" w:rsidRDefault="00F611BC" w:rsidP="00F611BC">
            <w:r>
              <w:rPr>
                <w:b/>
              </w:rPr>
              <w:t>Умения</w:t>
            </w:r>
            <w:r w:rsidRPr="002D4D4A">
              <w:rPr>
                <w:b/>
              </w:rPr>
              <w:t xml:space="preserve">: </w:t>
            </w:r>
          </w:p>
          <w:p w14:paraId="753BA239" w14:textId="4EAD0698" w:rsidR="00F611BC" w:rsidRDefault="00F611BC" w:rsidP="00F611BC">
            <w:pPr>
              <w:rPr>
                <w:b/>
              </w:rPr>
            </w:pPr>
            <w:r w:rsidRPr="000A664E">
              <w:t xml:space="preserve">- </w:t>
            </w:r>
            <w:r>
              <w:t xml:space="preserve">обосновывать </w:t>
            </w:r>
            <w:r w:rsidRPr="00622466">
              <w:t>допустим</w:t>
            </w:r>
            <w:r>
              <w:t xml:space="preserve">ый </w:t>
            </w:r>
            <w:r w:rsidRPr="00622466">
              <w:t>предел риска для стратегического уровня и риск-аппетита</w:t>
            </w:r>
          </w:p>
        </w:tc>
      </w:tr>
      <w:tr w:rsidR="00F611BC" w14:paraId="754BFE25" w14:textId="77777777" w:rsidTr="00360759">
        <w:tc>
          <w:tcPr>
            <w:tcW w:w="1560" w:type="dxa"/>
          </w:tcPr>
          <w:p w14:paraId="1EECFB0A" w14:textId="207D1BB4" w:rsidR="00F611BC" w:rsidRDefault="00F611BC" w:rsidP="00304770">
            <w:pPr>
              <w:tabs>
                <w:tab w:val="left" w:pos="540"/>
              </w:tabs>
              <w:contextualSpacing/>
              <w:rPr>
                <w:b/>
              </w:rPr>
            </w:pPr>
            <w:r>
              <w:rPr>
                <w:b/>
              </w:rPr>
              <w:lastRenderedPageBreak/>
              <w:t>ПК-3</w:t>
            </w:r>
          </w:p>
        </w:tc>
        <w:tc>
          <w:tcPr>
            <w:tcW w:w="2126" w:type="dxa"/>
          </w:tcPr>
          <w:p w14:paraId="046782A2" w14:textId="7A9C92A4" w:rsidR="00F611BC" w:rsidRDefault="00F611BC" w:rsidP="002D4D4A">
            <w:pPr>
              <w:tabs>
                <w:tab w:val="left" w:pos="540"/>
              </w:tabs>
              <w:contextualSpacing/>
            </w:pPr>
            <w:r>
              <w:t>Способность</w:t>
            </w:r>
            <w:r w:rsidRPr="00781A7C">
              <w:t xml:space="preserve"> применять методы и механизмы построения интегрированных систем управления совокупными рисками участниками финансового рынка, учитывать стресс-факторы макро и микроуровня, современную систему регулирования</w:t>
            </w:r>
            <w:r>
              <w:t xml:space="preserve"> </w:t>
            </w:r>
          </w:p>
        </w:tc>
        <w:tc>
          <w:tcPr>
            <w:tcW w:w="2551" w:type="dxa"/>
          </w:tcPr>
          <w:p w14:paraId="263854E6" w14:textId="77777777" w:rsidR="00F611BC" w:rsidRDefault="00F611BC" w:rsidP="00D00AA2">
            <w:pPr>
              <w:pStyle w:val="a6"/>
              <w:widowControl w:val="0"/>
              <w:numPr>
                <w:ilvl w:val="0"/>
                <w:numId w:val="23"/>
              </w:numPr>
              <w:autoSpaceDE w:val="0"/>
              <w:autoSpaceDN w:val="0"/>
              <w:adjustRightInd w:val="0"/>
              <w:ind w:left="0" w:firstLine="0"/>
              <w:jc w:val="both"/>
            </w:pPr>
            <w:r w:rsidRPr="000A3DAB">
              <w:t>Владеет методами оценки риск</w:t>
            </w:r>
            <w:r>
              <w:t xml:space="preserve">ов на соло и консолидированной основе, </w:t>
            </w:r>
            <w:r w:rsidRPr="000A3DAB">
              <w:t>понима</w:t>
            </w:r>
            <w:r>
              <w:t xml:space="preserve">ет </w:t>
            </w:r>
            <w:r w:rsidRPr="000A3DAB">
              <w:t>и владе</w:t>
            </w:r>
            <w:r>
              <w:t xml:space="preserve">ет </w:t>
            </w:r>
            <w:r w:rsidRPr="000A3DAB">
              <w:t xml:space="preserve">механизмами построения эффективных систем </w:t>
            </w:r>
            <w:r w:rsidRPr="00EF0F51">
              <w:t>управления ими.</w:t>
            </w:r>
          </w:p>
          <w:p w14:paraId="4A345F39" w14:textId="77777777" w:rsidR="00F611BC" w:rsidRDefault="00F611BC" w:rsidP="00F611BC">
            <w:pPr>
              <w:pStyle w:val="a6"/>
              <w:widowControl w:val="0"/>
              <w:autoSpaceDE w:val="0"/>
              <w:autoSpaceDN w:val="0"/>
              <w:adjustRightInd w:val="0"/>
              <w:ind w:left="0"/>
              <w:jc w:val="both"/>
            </w:pPr>
          </w:p>
          <w:p w14:paraId="6A96B356" w14:textId="77777777" w:rsidR="00F611BC" w:rsidRDefault="00F611BC" w:rsidP="00F611BC">
            <w:pPr>
              <w:pStyle w:val="a6"/>
              <w:widowControl w:val="0"/>
              <w:autoSpaceDE w:val="0"/>
              <w:autoSpaceDN w:val="0"/>
              <w:adjustRightInd w:val="0"/>
              <w:ind w:left="0"/>
              <w:jc w:val="both"/>
            </w:pPr>
          </w:p>
          <w:p w14:paraId="120B25B8" w14:textId="5635D76F" w:rsidR="00F611BC" w:rsidRPr="00622466" w:rsidRDefault="00F611BC" w:rsidP="00F611BC">
            <w:pPr>
              <w:pStyle w:val="a6"/>
              <w:widowControl w:val="0"/>
              <w:autoSpaceDE w:val="0"/>
              <w:autoSpaceDN w:val="0"/>
              <w:adjustRightInd w:val="0"/>
              <w:ind w:left="0"/>
              <w:jc w:val="both"/>
            </w:pPr>
            <w:r>
              <w:t xml:space="preserve">2. </w:t>
            </w:r>
            <w:r w:rsidRPr="00EF0F51">
              <w:t>Демонстрирует умение разрабатывать методические подходы ограничения и регулирования рисков</w:t>
            </w:r>
          </w:p>
        </w:tc>
        <w:tc>
          <w:tcPr>
            <w:tcW w:w="3232" w:type="dxa"/>
          </w:tcPr>
          <w:p w14:paraId="36A9054B" w14:textId="77777777" w:rsidR="00F611BC" w:rsidRDefault="00F611BC" w:rsidP="00F611BC">
            <w:pPr>
              <w:rPr>
                <w:b/>
              </w:rPr>
            </w:pPr>
            <w:r>
              <w:rPr>
                <w:b/>
              </w:rPr>
              <w:t xml:space="preserve">Знания: </w:t>
            </w:r>
          </w:p>
          <w:p w14:paraId="0D3CEED5" w14:textId="3372D537" w:rsidR="00F611BC" w:rsidRPr="000A664E" w:rsidRDefault="00F611BC" w:rsidP="00F611BC">
            <w:r w:rsidRPr="000A664E">
              <w:t xml:space="preserve">- </w:t>
            </w:r>
            <w:r>
              <w:t xml:space="preserve">методов и приемов </w:t>
            </w:r>
            <w:r w:rsidRPr="000A3DAB">
              <w:t>оценки риск</w:t>
            </w:r>
            <w:r>
              <w:t>ов на соло и консолидированной основе</w:t>
            </w:r>
          </w:p>
          <w:p w14:paraId="75A31A06" w14:textId="77777777" w:rsidR="00F611BC" w:rsidRPr="000A664E" w:rsidRDefault="00F611BC" w:rsidP="00F611BC">
            <w:r>
              <w:rPr>
                <w:b/>
              </w:rPr>
              <w:t>Умения</w:t>
            </w:r>
            <w:r w:rsidRPr="002D4D4A">
              <w:rPr>
                <w:b/>
              </w:rPr>
              <w:t xml:space="preserve">: </w:t>
            </w:r>
          </w:p>
          <w:p w14:paraId="792296D2" w14:textId="77777777" w:rsidR="00F611BC" w:rsidRDefault="00F611BC" w:rsidP="00663ED5">
            <w:pPr>
              <w:pStyle w:val="a6"/>
              <w:widowControl w:val="0"/>
              <w:autoSpaceDE w:val="0"/>
              <w:autoSpaceDN w:val="0"/>
              <w:adjustRightInd w:val="0"/>
              <w:ind w:left="0"/>
              <w:jc w:val="both"/>
            </w:pPr>
            <w:r w:rsidRPr="000A664E">
              <w:t xml:space="preserve">- </w:t>
            </w:r>
            <w:r>
              <w:t xml:space="preserve">использовать </w:t>
            </w:r>
            <w:r w:rsidRPr="000A3DAB">
              <w:t>механизм</w:t>
            </w:r>
            <w:r>
              <w:t>ы</w:t>
            </w:r>
            <w:r w:rsidRPr="000A3DAB">
              <w:t xml:space="preserve"> построения эффективных систем </w:t>
            </w:r>
            <w:r w:rsidRPr="00EF0F51">
              <w:t xml:space="preserve">управления </w:t>
            </w:r>
            <w:r w:rsidR="00663ED5">
              <w:t>рисками на соло и консолидированной основе</w:t>
            </w:r>
          </w:p>
          <w:p w14:paraId="22D7B347" w14:textId="77777777" w:rsidR="00663ED5" w:rsidRDefault="00663ED5" w:rsidP="00663ED5">
            <w:pPr>
              <w:pStyle w:val="a6"/>
              <w:widowControl w:val="0"/>
              <w:autoSpaceDE w:val="0"/>
              <w:autoSpaceDN w:val="0"/>
              <w:adjustRightInd w:val="0"/>
              <w:ind w:left="0"/>
              <w:jc w:val="both"/>
            </w:pPr>
          </w:p>
          <w:p w14:paraId="48057AF7" w14:textId="77777777" w:rsidR="00663ED5" w:rsidRDefault="00663ED5" w:rsidP="00663ED5">
            <w:pPr>
              <w:rPr>
                <w:b/>
              </w:rPr>
            </w:pPr>
            <w:r>
              <w:rPr>
                <w:b/>
              </w:rPr>
              <w:t xml:space="preserve">Знания: </w:t>
            </w:r>
          </w:p>
          <w:p w14:paraId="154B3D36" w14:textId="473499E0" w:rsidR="00663ED5" w:rsidRPr="000A664E" w:rsidRDefault="00663ED5" w:rsidP="00663ED5">
            <w:r w:rsidRPr="000A664E">
              <w:t xml:space="preserve">- </w:t>
            </w:r>
            <w:r>
              <w:t xml:space="preserve">методов разработки и использования </w:t>
            </w:r>
            <w:r w:rsidR="00F57BFB">
              <w:t>методических подходов</w:t>
            </w:r>
            <w:r>
              <w:t xml:space="preserve"> </w:t>
            </w:r>
            <w:r w:rsidRPr="00EF0F51">
              <w:t>ограничения и регулирования рисков</w:t>
            </w:r>
          </w:p>
          <w:p w14:paraId="0277EE2D" w14:textId="77777777" w:rsidR="00663ED5" w:rsidRPr="000A664E" w:rsidRDefault="00663ED5" w:rsidP="00663ED5">
            <w:r>
              <w:rPr>
                <w:b/>
              </w:rPr>
              <w:t>Умения</w:t>
            </w:r>
            <w:r w:rsidRPr="002D4D4A">
              <w:rPr>
                <w:b/>
              </w:rPr>
              <w:t xml:space="preserve">: </w:t>
            </w:r>
          </w:p>
          <w:p w14:paraId="50B2C568" w14:textId="33EE0B98" w:rsidR="00663ED5" w:rsidRPr="00663ED5" w:rsidRDefault="00663ED5" w:rsidP="00663ED5">
            <w:pPr>
              <w:pStyle w:val="a6"/>
              <w:widowControl w:val="0"/>
              <w:autoSpaceDE w:val="0"/>
              <w:autoSpaceDN w:val="0"/>
              <w:adjustRightInd w:val="0"/>
              <w:ind w:left="0"/>
              <w:jc w:val="both"/>
            </w:pPr>
            <w:r w:rsidRPr="000A664E">
              <w:t xml:space="preserve">- </w:t>
            </w:r>
            <w:r w:rsidRPr="00EF0F51">
              <w:t>разрабатывать методические подходы ограничения и регулирования рисков</w:t>
            </w:r>
          </w:p>
        </w:tc>
      </w:tr>
    </w:tbl>
    <w:p w14:paraId="3F104B7C" w14:textId="77777777" w:rsidR="000C6509" w:rsidRPr="00F973DA" w:rsidRDefault="000C6509" w:rsidP="00F80A2D">
      <w:pPr>
        <w:pStyle w:val="1"/>
      </w:pPr>
      <w:bookmarkStart w:id="3" w:name="_Toc33961"/>
    </w:p>
    <w:p w14:paraId="6F2CA677" w14:textId="77777777" w:rsidR="00F80A2D" w:rsidRPr="00F973DA" w:rsidRDefault="00F80A2D" w:rsidP="00F80A2D"/>
    <w:p w14:paraId="1EFB1BF1" w14:textId="77777777" w:rsidR="00E26593" w:rsidRDefault="00E26593" w:rsidP="00F80A2D">
      <w:pPr>
        <w:pStyle w:val="1"/>
      </w:pPr>
      <w:bookmarkStart w:id="4" w:name="_Toc72601984"/>
      <w:r>
        <w:t>2. Место НИР в структуре образовательной программы</w:t>
      </w:r>
      <w:bookmarkEnd w:id="3"/>
      <w:bookmarkEnd w:id="4"/>
    </w:p>
    <w:p w14:paraId="226BB801" w14:textId="77777777" w:rsidR="00F80A2D" w:rsidRPr="00F80A2D" w:rsidRDefault="00F80A2D" w:rsidP="00E838E6">
      <w:pPr>
        <w:spacing w:line="382" w:lineRule="auto"/>
        <w:ind w:left="-15" w:right="354" w:firstLine="708"/>
      </w:pPr>
    </w:p>
    <w:p w14:paraId="197ED4D5" w14:textId="26942E1A" w:rsidR="00E838E6" w:rsidRPr="006D2C5A" w:rsidRDefault="004F4EEE" w:rsidP="00923ECA">
      <w:pPr>
        <w:spacing w:line="382" w:lineRule="auto"/>
        <w:ind w:left="-15" w:right="354" w:firstLine="708"/>
        <w:jc w:val="both"/>
        <w:rPr>
          <w:sz w:val="28"/>
          <w:szCs w:val="28"/>
        </w:rPr>
      </w:pPr>
      <w:r w:rsidRPr="006D2C5A">
        <w:rPr>
          <w:sz w:val="28"/>
          <w:szCs w:val="28"/>
        </w:rPr>
        <w:t xml:space="preserve">Научно-исследовательская работа входит </w:t>
      </w:r>
      <w:r w:rsidR="00E26593" w:rsidRPr="006D2C5A">
        <w:rPr>
          <w:sz w:val="28"/>
          <w:szCs w:val="28"/>
        </w:rPr>
        <w:t>блок</w:t>
      </w:r>
      <w:r w:rsidRPr="006D2C5A">
        <w:rPr>
          <w:sz w:val="28"/>
          <w:szCs w:val="28"/>
        </w:rPr>
        <w:t xml:space="preserve"> </w:t>
      </w:r>
      <w:r w:rsidR="00E26593" w:rsidRPr="006D2C5A">
        <w:rPr>
          <w:sz w:val="28"/>
          <w:szCs w:val="28"/>
        </w:rPr>
        <w:t>Б2 «</w:t>
      </w:r>
      <w:r w:rsidR="00AC1C2F" w:rsidRPr="006D2C5A">
        <w:rPr>
          <w:sz w:val="28"/>
          <w:szCs w:val="28"/>
        </w:rPr>
        <w:t>Практик</w:t>
      </w:r>
      <w:r w:rsidR="00100CD9">
        <w:rPr>
          <w:sz w:val="28"/>
          <w:szCs w:val="28"/>
        </w:rPr>
        <w:t>а</w:t>
      </w:r>
      <w:r w:rsidR="00AC1C2F" w:rsidRPr="006D2C5A">
        <w:rPr>
          <w:sz w:val="28"/>
          <w:szCs w:val="28"/>
        </w:rPr>
        <w:t xml:space="preserve">, в том числе </w:t>
      </w:r>
      <w:r w:rsidR="00EB4C33">
        <w:rPr>
          <w:sz w:val="28"/>
          <w:szCs w:val="28"/>
        </w:rPr>
        <w:t>н</w:t>
      </w:r>
      <w:bookmarkStart w:id="5" w:name="_GoBack"/>
      <w:bookmarkEnd w:id="5"/>
      <w:r w:rsidR="00AC1C2F" w:rsidRPr="006D2C5A">
        <w:rPr>
          <w:sz w:val="28"/>
          <w:szCs w:val="28"/>
        </w:rPr>
        <w:t>аучно-исследовательская работа (НИР)</w:t>
      </w:r>
      <w:r w:rsidR="00E26593" w:rsidRPr="006D2C5A">
        <w:rPr>
          <w:sz w:val="28"/>
          <w:szCs w:val="28"/>
        </w:rPr>
        <w:t xml:space="preserve">» </w:t>
      </w:r>
      <w:r w:rsidR="00FC6DFB" w:rsidRPr="006D2C5A">
        <w:rPr>
          <w:sz w:val="28"/>
          <w:szCs w:val="28"/>
        </w:rPr>
        <w:t>у</w:t>
      </w:r>
      <w:r w:rsidRPr="006D2C5A">
        <w:rPr>
          <w:sz w:val="28"/>
          <w:szCs w:val="28"/>
        </w:rPr>
        <w:t xml:space="preserve">чебного плана </w:t>
      </w:r>
      <w:r w:rsidR="00100CD9">
        <w:rPr>
          <w:sz w:val="28"/>
          <w:szCs w:val="28"/>
        </w:rPr>
        <w:t xml:space="preserve">направления подготовки </w:t>
      </w:r>
      <w:r w:rsidR="00100CD9" w:rsidRPr="00100CD9">
        <w:rPr>
          <w:sz w:val="28"/>
          <w:szCs w:val="28"/>
        </w:rPr>
        <w:t>38.04.08 - Финансы и кредит</w:t>
      </w:r>
      <w:r w:rsidR="00100CD9">
        <w:rPr>
          <w:sz w:val="28"/>
          <w:szCs w:val="28"/>
        </w:rPr>
        <w:t>,</w:t>
      </w:r>
      <w:r w:rsidR="00100CD9" w:rsidRPr="00100CD9">
        <w:rPr>
          <w:sz w:val="28"/>
          <w:szCs w:val="28"/>
        </w:rPr>
        <w:t xml:space="preserve"> </w:t>
      </w:r>
      <w:r w:rsidR="00100CD9" w:rsidRPr="00803A13">
        <w:rPr>
          <w:sz w:val="28"/>
          <w:szCs w:val="28"/>
        </w:rPr>
        <w:t>направленность программы магистратуры</w:t>
      </w:r>
      <w:r w:rsidR="00100CD9" w:rsidRPr="006D2C5A">
        <w:rPr>
          <w:sz w:val="28"/>
          <w:szCs w:val="28"/>
        </w:rPr>
        <w:t xml:space="preserve"> </w:t>
      </w:r>
      <w:r w:rsidR="00E838E6" w:rsidRPr="006D2C5A">
        <w:rPr>
          <w:sz w:val="28"/>
          <w:szCs w:val="28"/>
        </w:rPr>
        <w:t>«</w:t>
      </w:r>
      <w:r w:rsidR="00663ED5" w:rsidRPr="006D2C5A">
        <w:rPr>
          <w:sz w:val="28"/>
          <w:szCs w:val="28"/>
        </w:rPr>
        <w:t>Риск-менеджмент на финансовых рынках</w:t>
      </w:r>
      <w:r w:rsidR="00E838E6" w:rsidRPr="006D2C5A">
        <w:rPr>
          <w:sz w:val="28"/>
          <w:szCs w:val="28"/>
        </w:rPr>
        <w:t xml:space="preserve">». </w:t>
      </w:r>
    </w:p>
    <w:p w14:paraId="3FAB4C0E" w14:textId="169B2060" w:rsidR="00923ECA" w:rsidRPr="006D2C5A" w:rsidRDefault="00923ECA" w:rsidP="00923ECA">
      <w:pPr>
        <w:spacing w:line="382" w:lineRule="auto"/>
        <w:ind w:left="-15" w:right="354" w:firstLine="708"/>
        <w:jc w:val="both"/>
        <w:rPr>
          <w:sz w:val="28"/>
          <w:szCs w:val="28"/>
        </w:rPr>
      </w:pPr>
      <w:r w:rsidRPr="006D2C5A">
        <w:rPr>
          <w:sz w:val="28"/>
          <w:szCs w:val="28"/>
        </w:rPr>
        <w:t xml:space="preserve">Одной из значимых для приобретения компетенций, предусмотренных Программой, является такая форма НИР как производственная практика, которая в соответствии с учебным планом проводится дискретно. По результатам прохождения практики студент </w:t>
      </w:r>
      <w:r w:rsidRPr="006D2C5A">
        <w:rPr>
          <w:sz w:val="28"/>
          <w:szCs w:val="28"/>
        </w:rPr>
        <w:lastRenderedPageBreak/>
        <w:t>готовит отчет в соответствии с определенным научным руководителем заданием, составляется график прохождения практики, который согласовывается с руководителем производственной практики от организации – банка. Содержание практики тесно связано с темой выпускной квалификационной работы. Прохождение практики в организации позволяет студенту не только ознакомиться с деятельностью банка, его подразделений, выяснить функции и задачи соответствующих структурных подразделений, но и собрать практический материал по тематике магистерской диссертации.</w:t>
      </w:r>
    </w:p>
    <w:p w14:paraId="6F9432E6" w14:textId="5835B17B" w:rsidR="00923ECA" w:rsidRPr="006D2C5A" w:rsidRDefault="00923ECA" w:rsidP="00923ECA">
      <w:pPr>
        <w:spacing w:line="382" w:lineRule="auto"/>
        <w:ind w:left="-15" w:right="354" w:firstLine="708"/>
        <w:jc w:val="both"/>
        <w:rPr>
          <w:sz w:val="28"/>
          <w:szCs w:val="28"/>
        </w:rPr>
      </w:pPr>
      <w:r w:rsidRPr="006D2C5A">
        <w:rPr>
          <w:sz w:val="28"/>
          <w:szCs w:val="28"/>
        </w:rPr>
        <w:t>По результатам завершения практики и положительном отзыве со стороны организации, студент защищает подготовленный им отчет.</w:t>
      </w:r>
    </w:p>
    <w:p w14:paraId="31B7BA62" w14:textId="77777777" w:rsidR="00E26593" w:rsidRPr="006D2C5A" w:rsidRDefault="00E26593" w:rsidP="00923ECA">
      <w:pPr>
        <w:spacing w:line="382" w:lineRule="auto"/>
        <w:ind w:left="-15" w:right="354" w:firstLine="708"/>
        <w:jc w:val="both"/>
        <w:rPr>
          <w:sz w:val="28"/>
          <w:szCs w:val="28"/>
        </w:rPr>
      </w:pPr>
      <w:r w:rsidRPr="006D2C5A">
        <w:rPr>
          <w:sz w:val="28"/>
          <w:szCs w:val="28"/>
        </w:rPr>
        <w:t xml:space="preserve">Участие в научно-исследовательской работе закладывает фундамент для подготовки, написания и защиты </w:t>
      </w:r>
      <w:r w:rsidR="004F4EEE" w:rsidRPr="006D2C5A">
        <w:rPr>
          <w:sz w:val="28"/>
          <w:szCs w:val="28"/>
        </w:rPr>
        <w:t xml:space="preserve">выпускной квалификационной работы </w:t>
      </w:r>
      <w:r w:rsidRPr="006D2C5A">
        <w:rPr>
          <w:sz w:val="28"/>
          <w:szCs w:val="28"/>
        </w:rPr>
        <w:t>и будущей научно</w:t>
      </w:r>
      <w:r w:rsidR="00414F07" w:rsidRPr="006D2C5A">
        <w:rPr>
          <w:sz w:val="28"/>
          <w:szCs w:val="28"/>
        </w:rPr>
        <w:t xml:space="preserve">й и </w:t>
      </w:r>
      <w:r w:rsidRPr="006D2C5A">
        <w:rPr>
          <w:sz w:val="28"/>
          <w:szCs w:val="28"/>
        </w:rPr>
        <w:t xml:space="preserve">практической деятельности. </w:t>
      </w:r>
    </w:p>
    <w:p w14:paraId="4A29A8BD" w14:textId="77777777" w:rsidR="00923ECA" w:rsidRDefault="00923ECA" w:rsidP="00923ECA">
      <w:pPr>
        <w:spacing w:after="160" w:line="259" w:lineRule="auto"/>
        <w:rPr>
          <w:b/>
          <w:bCs/>
        </w:rPr>
      </w:pPr>
      <w:bookmarkStart w:id="6" w:name="_Toc33962"/>
    </w:p>
    <w:p w14:paraId="3FD17917" w14:textId="205D755A" w:rsidR="00C54005" w:rsidRPr="00421EFE" w:rsidRDefault="00421EFE" w:rsidP="00421EFE">
      <w:pPr>
        <w:spacing w:after="160" w:line="259" w:lineRule="auto"/>
        <w:ind w:left="142"/>
        <w:jc w:val="both"/>
        <w:rPr>
          <w:b/>
          <w:color w:val="000000" w:themeColor="text1"/>
          <w:sz w:val="28"/>
          <w:szCs w:val="28"/>
        </w:rPr>
      </w:pPr>
      <w:bookmarkStart w:id="7" w:name="_Hlk104986810"/>
      <w:bookmarkEnd w:id="6"/>
      <w:r>
        <w:rPr>
          <w:b/>
          <w:color w:val="000000" w:themeColor="text1"/>
          <w:sz w:val="28"/>
          <w:szCs w:val="28"/>
        </w:rPr>
        <w:t xml:space="preserve">3. </w:t>
      </w:r>
      <w:r w:rsidR="003D7DF1" w:rsidRPr="00421EFE">
        <w:rPr>
          <w:b/>
          <w:color w:val="000000" w:themeColor="text1"/>
          <w:sz w:val="28"/>
          <w:szCs w:val="28"/>
        </w:rPr>
        <w:t>Объем НИР в зачетных единицах и в академических часах с выделением объема аудиторной и самостоятельной работы</w:t>
      </w:r>
      <w:bookmarkEnd w:id="7"/>
    </w:p>
    <w:p w14:paraId="0BE4EC87" w14:textId="77777777" w:rsidR="003D7DF1" w:rsidRPr="003D7DF1" w:rsidRDefault="003D7DF1" w:rsidP="003D7DF1">
      <w:pPr>
        <w:pStyle w:val="a6"/>
        <w:spacing w:after="160" w:line="259" w:lineRule="auto"/>
        <w:ind w:left="502"/>
        <w:jc w:val="both"/>
        <w:rPr>
          <w:b/>
          <w:i/>
          <w:sz w:val="28"/>
          <w:szCs w:val="28"/>
        </w:rPr>
      </w:pPr>
    </w:p>
    <w:tbl>
      <w:tblPr>
        <w:tblStyle w:val="af2"/>
        <w:tblW w:w="10348" w:type="dxa"/>
        <w:tblInd w:w="-572" w:type="dxa"/>
        <w:tblLook w:val="04A0" w:firstRow="1" w:lastRow="0" w:firstColumn="1" w:lastColumn="0" w:noHBand="0" w:noVBand="1"/>
      </w:tblPr>
      <w:tblGrid>
        <w:gridCol w:w="5245"/>
        <w:gridCol w:w="2268"/>
        <w:gridCol w:w="1418"/>
        <w:gridCol w:w="1417"/>
      </w:tblGrid>
      <w:tr w:rsidR="00C54005" w14:paraId="726F6B63" w14:textId="77777777" w:rsidTr="00407146">
        <w:trPr>
          <w:trHeight w:val="817"/>
        </w:trPr>
        <w:tc>
          <w:tcPr>
            <w:tcW w:w="5245" w:type="dxa"/>
            <w:tcBorders>
              <w:top w:val="single" w:sz="4" w:space="0" w:color="auto"/>
              <w:left w:val="single" w:sz="4" w:space="0" w:color="auto"/>
              <w:bottom w:val="single" w:sz="4" w:space="0" w:color="auto"/>
              <w:right w:val="single" w:sz="4" w:space="0" w:color="auto"/>
            </w:tcBorders>
            <w:hideMark/>
          </w:tcPr>
          <w:p w14:paraId="458BD40D" w14:textId="77777777" w:rsidR="00C54005" w:rsidRDefault="00C54005" w:rsidP="00407146">
            <w:pPr>
              <w:contextualSpacing/>
              <w:jc w:val="center"/>
              <w:rPr>
                <w:b/>
              </w:rPr>
            </w:pPr>
            <w:r>
              <w:rPr>
                <w:b/>
              </w:rPr>
              <w:t>Вид учебной работы при проведении НИР</w:t>
            </w:r>
          </w:p>
        </w:tc>
        <w:tc>
          <w:tcPr>
            <w:tcW w:w="2268" w:type="dxa"/>
            <w:tcBorders>
              <w:top w:val="single" w:sz="4" w:space="0" w:color="auto"/>
              <w:left w:val="single" w:sz="4" w:space="0" w:color="auto"/>
              <w:bottom w:val="single" w:sz="4" w:space="0" w:color="auto"/>
              <w:right w:val="single" w:sz="4" w:space="0" w:color="auto"/>
            </w:tcBorders>
            <w:hideMark/>
          </w:tcPr>
          <w:p w14:paraId="2052D4D6" w14:textId="77777777" w:rsidR="00C54005" w:rsidRDefault="00C54005" w:rsidP="00407146">
            <w:pPr>
              <w:contextualSpacing/>
              <w:jc w:val="center"/>
              <w:rPr>
                <w:b/>
              </w:rPr>
            </w:pPr>
            <w:r>
              <w:rPr>
                <w:b/>
              </w:rPr>
              <w:t xml:space="preserve">Всего </w:t>
            </w:r>
          </w:p>
          <w:p w14:paraId="24BBE59E" w14:textId="77777777" w:rsidR="00C54005" w:rsidRDefault="00C54005" w:rsidP="00407146">
            <w:pPr>
              <w:contextualSpacing/>
              <w:jc w:val="center"/>
              <w:rPr>
                <w:b/>
              </w:rPr>
            </w:pPr>
            <w:r>
              <w:rPr>
                <w:b/>
              </w:rPr>
              <w:t>(в зачетных единицах и в часах)</w:t>
            </w:r>
          </w:p>
        </w:tc>
        <w:tc>
          <w:tcPr>
            <w:tcW w:w="1418" w:type="dxa"/>
            <w:tcBorders>
              <w:top w:val="single" w:sz="4" w:space="0" w:color="auto"/>
              <w:left w:val="single" w:sz="4" w:space="0" w:color="auto"/>
              <w:bottom w:val="single" w:sz="4" w:space="0" w:color="auto"/>
              <w:right w:val="single" w:sz="4" w:space="0" w:color="auto"/>
            </w:tcBorders>
            <w:hideMark/>
          </w:tcPr>
          <w:p w14:paraId="5764AA00" w14:textId="77777777" w:rsidR="00C54005" w:rsidRDefault="00C54005" w:rsidP="00407146">
            <w:pPr>
              <w:contextualSpacing/>
              <w:jc w:val="center"/>
              <w:rPr>
                <w:b/>
              </w:rPr>
            </w:pPr>
            <w:r>
              <w:rPr>
                <w:b/>
              </w:rPr>
              <w:t xml:space="preserve">1 год </w:t>
            </w:r>
          </w:p>
          <w:p w14:paraId="4BDAA667" w14:textId="77777777" w:rsidR="00C54005" w:rsidRDefault="00C54005" w:rsidP="00407146">
            <w:pPr>
              <w:contextualSpacing/>
              <w:jc w:val="center"/>
              <w:rPr>
                <w:b/>
              </w:rPr>
            </w:pPr>
            <w:r>
              <w:rPr>
                <w:b/>
              </w:rPr>
              <w:t>(в часах)</w:t>
            </w:r>
          </w:p>
        </w:tc>
        <w:tc>
          <w:tcPr>
            <w:tcW w:w="1417" w:type="dxa"/>
            <w:tcBorders>
              <w:top w:val="single" w:sz="4" w:space="0" w:color="auto"/>
              <w:left w:val="single" w:sz="4" w:space="0" w:color="auto"/>
              <w:bottom w:val="single" w:sz="4" w:space="0" w:color="auto"/>
              <w:right w:val="single" w:sz="4" w:space="0" w:color="auto"/>
            </w:tcBorders>
            <w:hideMark/>
          </w:tcPr>
          <w:p w14:paraId="1E2EA68B" w14:textId="77777777" w:rsidR="00C54005" w:rsidRDefault="00C54005" w:rsidP="00407146">
            <w:pPr>
              <w:contextualSpacing/>
              <w:jc w:val="center"/>
              <w:rPr>
                <w:b/>
              </w:rPr>
            </w:pPr>
            <w:r>
              <w:rPr>
                <w:b/>
              </w:rPr>
              <w:t xml:space="preserve">2 год </w:t>
            </w:r>
          </w:p>
          <w:p w14:paraId="7EB7F643" w14:textId="77777777" w:rsidR="00C54005" w:rsidRDefault="00C54005" w:rsidP="00407146">
            <w:pPr>
              <w:contextualSpacing/>
              <w:jc w:val="center"/>
              <w:rPr>
                <w:b/>
              </w:rPr>
            </w:pPr>
            <w:r>
              <w:rPr>
                <w:b/>
              </w:rPr>
              <w:t>(в часах)</w:t>
            </w:r>
          </w:p>
        </w:tc>
      </w:tr>
      <w:tr w:rsidR="00C54005" w14:paraId="41DAE7B4" w14:textId="77777777" w:rsidTr="00407146">
        <w:tc>
          <w:tcPr>
            <w:tcW w:w="5245" w:type="dxa"/>
            <w:tcBorders>
              <w:top w:val="single" w:sz="4" w:space="0" w:color="auto"/>
              <w:left w:val="single" w:sz="4" w:space="0" w:color="auto"/>
              <w:bottom w:val="single" w:sz="4" w:space="0" w:color="auto"/>
              <w:right w:val="single" w:sz="4" w:space="0" w:color="auto"/>
            </w:tcBorders>
            <w:hideMark/>
          </w:tcPr>
          <w:p w14:paraId="3777A954" w14:textId="77777777" w:rsidR="00C54005" w:rsidRDefault="00C54005" w:rsidP="00407146">
            <w:pPr>
              <w:contextualSpacing/>
              <w:rPr>
                <w:b/>
              </w:rPr>
            </w:pPr>
            <w:r>
              <w:rPr>
                <w:b/>
              </w:rPr>
              <w:t>Общая трудоемкость НИР</w:t>
            </w:r>
          </w:p>
        </w:tc>
        <w:tc>
          <w:tcPr>
            <w:tcW w:w="2268" w:type="dxa"/>
            <w:tcBorders>
              <w:top w:val="single" w:sz="4" w:space="0" w:color="auto"/>
              <w:left w:val="single" w:sz="4" w:space="0" w:color="auto"/>
              <w:bottom w:val="single" w:sz="4" w:space="0" w:color="auto"/>
              <w:right w:val="single" w:sz="4" w:space="0" w:color="auto"/>
            </w:tcBorders>
            <w:hideMark/>
          </w:tcPr>
          <w:p w14:paraId="04A7D8CE" w14:textId="77777777" w:rsidR="00C54005" w:rsidRDefault="00C54005" w:rsidP="00407146">
            <w:pPr>
              <w:contextualSpacing/>
              <w:jc w:val="center"/>
              <w:rPr>
                <w:b/>
              </w:rPr>
            </w:pPr>
            <w:r>
              <w:rPr>
                <w:b/>
              </w:rPr>
              <w:t>30/1080</w:t>
            </w:r>
          </w:p>
        </w:tc>
        <w:tc>
          <w:tcPr>
            <w:tcW w:w="1418" w:type="dxa"/>
            <w:tcBorders>
              <w:top w:val="single" w:sz="4" w:space="0" w:color="auto"/>
              <w:left w:val="single" w:sz="4" w:space="0" w:color="auto"/>
              <w:bottom w:val="single" w:sz="4" w:space="0" w:color="auto"/>
              <w:right w:val="single" w:sz="4" w:space="0" w:color="auto"/>
            </w:tcBorders>
            <w:hideMark/>
          </w:tcPr>
          <w:p w14:paraId="36350FC8" w14:textId="77777777" w:rsidR="00C54005" w:rsidRDefault="00C54005" w:rsidP="00407146">
            <w:pPr>
              <w:contextualSpacing/>
              <w:jc w:val="center"/>
              <w:rPr>
                <w:b/>
              </w:rPr>
            </w:pPr>
            <w:r>
              <w:rPr>
                <w:b/>
              </w:rPr>
              <w:t>18</w:t>
            </w:r>
            <w:r>
              <w:rPr>
                <w:b/>
                <w:lang w:val="en-US"/>
              </w:rPr>
              <w:t>/</w:t>
            </w:r>
            <w:r>
              <w:rPr>
                <w:b/>
              </w:rPr>
              <w:t>648</w:t>
            </w:r>
          </w:p>
        </w:tc>
        <w:tc>
          <w:tcPr>
            <w:tcW w:w="1417" w:type="dxa"/>
            <w:tcBorders>
              <w:top w:val="single" w:sz="4" w:space="0" w:color="auto"/>
              <w:left w:val="single" w:sz="4" w:space="0" w:color="auto"/>
              <w:bottom w:val="single" w:sz="4" w:space="0" w:color="auto"/>
              <w:right w:val="single" w:sz="4" w:space="0" w:color="auto"/>
            </w:tcBorders>
            <w:hideMark/>
          </w:tcPr>
          <w:p w14:paraId="2CAB474C" w14:textId="77777777" w:rsidR="00C54005" w:rsidRDefault="00C54005" w:rsidP="00407146">
            <w:pPr>
              <w:contextualSpacing/>
              <w:jc w:val="center"/>
              <w:rPr>
                <w:b/>
              </w:rPr>
            </w:pPr>
            <w:r>
              <w:rPr>
                <w:b/>
              </w:rPr>
              <w:t>12</w:t>
            </w:r>
            <w:r>
              <w:rPr>
                <w:b/>
                <w:lang w:val="en-US"/>
              </w:rPr>
              <w:t>/</w:t>
            </w:r>
            <w:r>
              <w:rPr>
                <w:b/>
              </w:rPr>
              <w:t>432</w:t>
            </w:r>
          </w:p>
        </w:tc>
      </w:tr>
      <w:tr w:rsidR="00C54005" w14:paraId="09F10582" w14:textId="77777777" w:rsidTr="00407146">
        <w:tc>
          <w:tcPr>
            <w:tcW w:w="5245" w:type="dxa"/>
            <w:tcBorders>
              <w:top w:val="single" w:sz="4" w:space="0" w:color="auto"/>
              <w:left w:val="single" w:sz="4" w:space="0" w:color="auto"/>
              <w:bottom w:val="single" w:sz="4" w:space="0" w:color="auto"/>
              <w:right w:val="single" w:sz="4" w:space="0" w:color="auto"/>
            </w:tcBorders>
            <w:hideMark/>
          </w:tcPr>
          <w:p w14:paraId="05F7CDF8" w14:textId="77777777" w:rsidR="00C54005" w:rsidRDefault="00C54005" w:rsidP="00407146">
            <w:pPr>
              <w:contextualSpacing/>
            </w:pPr>
            <w:r>
              <w:t>в т.ч. научно-исследовательский семинар (НИС)</w:t>
            </w:r>
          </w:p>
        </w:tc>
        <w:tc>
          <w:tcPr>
            <w:tcW w:w="2268" w:type="dxa"/>
            <w:tcBorders>
              <w:top w:val="single" w:sz="4" w:space="0" w:color="auto"/>
              <w:left w:val="single" w:sz="4" w:space="0" w:color="auto"/>
              <w:bottom w:val="single" w:sz="4" w:space="0" w:color="auto"/>
              <w:right w:val="single" w:sz="4" w:space="0" w:color="auto"/>
            </w:tcBorders>
            <w:hideMark/>
          </w:tcPr>
          <w:p w14:paraId="0EA553F3" w14:textId="77777777" w:rsidR="00C54005" w:rsidRDefault="00C54005" w:rsidP="00407146">
            <w:pPr>
              <w:contextualSpacing/>
              <w:jc w:val="center"/>
            </w:pPr>
            <w:r>
              <w:t>6/216</w:t>
            </w:r>
          </w:p>
        </w:tc>
        <w:tc>
          <w:tcPr>
            <w:tcW w:w="1418" w:type="dxa"/>
            <w:tcBorders>
              <w:top w:val="single" w:sz="4" w:space="0" w:color="auto"/>
              <w:left w:val="single" w:sz="4" w:space="0" w:color="auto"/>
              <w:bottom w:val="single" w:sz="4" w:space="0" w:color="auto"/>
              <w:right w:val="single" w:sz="4" w:space="0" w:color="auto"/>
            </w:tcBorders>
            <w:hideMark/>
          </w:tcPr>
          <w:p w14:paraId="7792553C" w14:textId="77777777" w:rsidR="00C54005" w:rsidRDefault="00C54005" w:rsidP="00407146">
            <w:pPr>
              <w:contextualSpacing/>
              <w:jc w:val="center"/>
            </w:pPr>
            <w:r>
              <w:t>136</w:t>
            </w:r>
          </w:p>
        </w:tc>
        <w:tc>
          <w:tcPr>
            <w:tcW w:w="1417" w:type="dxa"/>
            <w:tcBorders>
              <w:top w:val="single" w:sz="4" w:space="0" w:color="auto"/>
              <w:left w:val="single" w:sz="4" w:space="0" w:color="auto"/>
              <w:bottom w:val="single" w:sz="4" w:space="0" w:color="auto"/>
              <w:right w:val="single" w:sz="4" w:space="0" w:color="auto"/>
            </w:tcBorders>
            <w:hideMark/>
          </w:tcPr>
          <w:p w14:paraId="43DCD555" w14:textId="77777777" w:rsidR="00C54005" w:rsidRDefault="00C54005" w:rsidP="00407146">
            <w:pPr>
              <w:contextualSpacing/>
              <w:jc w:val="center"/>
            </w:pPr>
            <w:r>
              <w:t>80</w:t>
            </w:r>
          </w:p>
        </w:tc>
      </w:tr>
      <w:tr w:rsidR="00C54005" w14:paraId="1632EB07" w14:textId="77777777" w:rsidTr="00407146">
        <w:tc>
          <w:tcPr>
            <w:tcW w:w="5245" w:type="dxa"/>
            <w:tcBorders>
              <w:top w:val="single" w:sz="4" w:space="0" w:color="auto"/>
              <w:left w:val="single" w:sz="4" w:space="0" w:color="auto"/>
              <w:bottom w:val="single" w:sz="4" w:space="0" w:color="auto"/>
              <w:right w:val="single" w:sz="4" w:space="0" w:color="auto"/>
            </w:tcBorders>
            <w:hideMark/>
          </w:tcPr>
          <w:p w14:paraId="7E6D07B7" w14:textId="77777777" w:rsidR="00C54005" w:rsidRDefault="00C54005" w:rsidP="00407146">
            <w:pPr>
              <w:contextualSpacing/>
              <w:rPr>
                <w:b/>
              </w:rPr>
            </w:pPr>
            <w:r>
              <w:rPr>
                <w:b/>
              </w:rPr>
              <w:t>Аудиторные занятия</w:t>
            </w:r>
          </w:p>
        </w:tc>
        <w:tc>
          <w:tcPr>
            <w:tcW w:w="2268" w:type="dxa"/>
            <w:tcBorders>
              <w:top w:val="single" w:sz="4" w:space="0" w:color="auto"/>
              <w:left w:val="single" w:sz="4" w:space="0" w:color="auto"/>
              <w:bottom w:val="single" w:sz="4" w:space="0" w:color="auto"/>
              <w:right w:val="single" w:sz="4" w:space="0" w:color="auto"/>
            </w:tcBorders>
            <w:hideMark/>
          </w:tcPr>
          <w:p w14:paraId="37CE003A" w14:textId="77777777" w:rsidR="00C54005" w:rsidRPr="00142ADE" w:rsidRDefault="00C54005" w:rsidP="00407146">
            <w:pPr>
              <w:contextualSpacing/>
              <w:jc w:val="center"/>
              <w:rPr>
                <w:b/>
                <w:lang w:val="en-US"/>
              </w:rPr>
            </w:pPr>
            <w:r>
              <w:rPr>
                <w:b/>
              </w:rPr>
              <w:t>70</w:t>
            </w:r>
          </w:p>
        </w:tc>
        <w:tc>
          <w:tcPr>
            <w:tcW w:w="1418" w:type="dxa"/>
            <w:tcBorders>
              <w:top w:val="single" w:sz="4" w:space="0" w:color="auto"/>
              <w:left w:val="single" w:sz="4" w:space="0" w:color="auto"/>
              <w:bottom w:val="single" w:sz="4" w:space="0" w:color="auto"/>
              <w:right w:val="single" w:sz="4" w:space="0" w:color="auto"/>
            </w:tcBorders>
            <w:hideMark/>
          </w:tcPr>
          <w:p w14:paraId="74EB7793" w14:textId="77777777" w:rsidR="00C54005" w:rsidRDefault="00C54005" w:rsidP="00407146">
            <w:pPr>
              <w:contextualSpacing/>
              <w:jc w:val="center"/>
              <w:rPr>
                <w:b/>
              </w:rPr>
            </w:pPr>
            <w:r>
              <w:rPr>
                <w:b/>
              </w:rPr>
              <w:t>44</w:t>
            </w:r>
          </w:p>
        </w:tc>
        <w:tc>
          <w:tcPr>
            <w:tcW w:w="1417" w:type="dxa"/>
            <w:tcBorders>
              <w:top w:val="single" w:sz="4" w:space="0" w:color="auto"/>
              <w:left w:val="single" w:sz="4" w:space="0" w:color="auto"/>
              <w:bottom w:val="single" w:sz="4" w:space="0" w:color="auto"/>
              <w:right w:val="single" w:sz="4" w:space="0" w:color="auto"/>
            </w:tcBorders>
            <w:hideMark/>
          </w:tcPr>
          <w:p w14:paraId="08573FB0" w14:textId="77777777" w:rsidR="00C54005" w:rsidRDefault="00C54005" w:rsidP="00407146">
            <w:pPr>
              <w:contextualSpacing/>
              <w:jc w:val="center"/>
              <w:rPr>
                <w:b/>
              </w:rPr>
            </w:pPr>
            <w:r>
              <w:rPr>
                <w:b/>
              </w:rPr>
              <w:t>26</w:t>
            </w:r>
          </w:p>
        </w:tc>
      </w:tr>
      <w:tr w:rsidR="00C54005" w14:paraId="40D4335C" w14:textId="77777777" w:rsidTr="00407146">
        <w:tc>
          <w:tcPr>
            <w:tcW w:w="5245" w:type="dxa"/>
            <w:tcBorders>
              <w:top w:val="single" w:sz="4" w:space="0" w:color="auto"/>
              <w:left w:val="single" w:sz="4" w:space="0" w:color="auto"/>
              <w:bottom w:val="single" w:sz="4" w:space="0" w:color="auto"/>
              <w:right w:val="single" w:sz="4" w:space="0" w:color="auto"/>
            </w:tcBorders>
            <w:hideMark/>
          </w:tcPr>
          <w:p w14:paraId="3A6F25D6" w14:textId="77777777" w:rsidR="00C54005" w:rsidRDefault="00C54005" w:rsidP="00407146">
            <w:pPr>
              <w:contextualSpacing/>
              <w:rPr>
                <w:b/>
              </w:rPr>
            </w:pPr>
            <w:r>
              <w:rPr>
                <w:b/>
              </w:rPr>
              <w:t>Самостоятельная работа</w:t>
            </w:r>
          </w:p>
        </w:tc>
        <w:tc>
          <w:tcPr>
            <w:tcW w:w="2268" w:type="dxa"/>
            <w:tcBorders>
              <w:top w:val="single" w:sz="4" w:space="0" w:color="auto"/>
              <w:left w:val="single" w:sz="4" w:space="0" w:color="auto"/>
              <w:bottom w:val="single" w:sz="4" w:space="0" w:color="auto"/>
              <w:right w:val="single" w:sz="4" w:space="0" w:color="auto"/>
            </w:tcBorders>
            <w:hideMark/>
          </w:tcPr>
          <w:p w14:paraId="550B68B8" w14:textId="77777777" w:rsidR="00C54005" w:rsidRDefault="00C54005" w:rsidP="00407146">
            <w:pPr>
              <w:contextualSpacing/>
              <w:jc w:val="center"/>
              <w:rPr>
                <w:b/>
              </w:rPr>
            </w:pPr>
            <w:r>
              <w:rPr>
                <w:b/>
              </w:rPr>
              <w:t>1010</w:t>
            </w:r>
          </w:p>
        </w:tc>
        <w:tc>
          <w:tcPr>
            <w:tcW w:w="1418" w:type="dxa"/>
            <w:tcBorders>
              <w:top w:val="single" w:sz="4" w:space="0" w:color="auto"/>
              <w:left w:val="single" w:sz="4" w:space="0" w:color="auto"/>
              <w:bottom w:val="single" w:sz="4" w:space="0" w:color="auto"/>
              <w:right w:val="single" w:sz="4" w:space="0" w:color="auto"/>
            </w:tcBorders>
            <w:hideMark/>
          </w:tcPr>
          <w:p w14:paraId="31BD3CDA" w14:textId="77777777" w:rsidR="00C54005" w:rsidRDefault="00C54005" w:rsidP="00407146">
            <w:pPr>
              <w:contextualSpacing/>
              <w:jc w:val="center"/>
              <w:rPr>
                <w:b/>
              </w:rPr>
            </w:pPr>
            <w:r>
              <w:rPr>
                <w:b/>
              </w:rPr>
              <w:t>604</w:t>
            </w:r>
          </w:p>
        </w:tc>
        <w:tc>
          <w:tcPr>
            <w:tcW w:w="1417" w:type="dxa"/>
            <w:tcBorders>
              <w:top w:val="single" w:sz="4" w:space="0" w:color="auto"/>
              <w:left w:val="single" w:sz="4" w:space="0" w:color="auto"/>
              <w:bottom w:val="single" w:sz="4" w:space="0" w:color="auto"/>
              <w:right w:val="single" w:sz="4" w:space="0" w:color="auto"/>
            </w:tcBorders>
            <w:hideMark/>
          </w:tcPr>
          <w:p w14:paraId="43D44126" w14:textId="77777777" w:rsidR="00C54005" w:rsidRDefault="00C54005" w:rsidP="00407146">
            <w:pPr>
              <w:contextualSpacing/>
              <w:jc w:val="center"/>
              <w:rPr>
                <w:b/>
              </w:rPr>
            </w:pPr>
            <w:r>
              <w:rPr>
                <w:b/>
              </w:rPr>
              <w:t>406</w:t>
            </w:r>
          </w:p>
        </w:tc>
      </w:tr>
      <w:tr w:rsidR="00C54005" w14:paraId="3BE72643" w14:textId="77777777" w:rsidTr="00407146">
        <w:tc>
          <w:tcPr>
            <w:tcW w:w="5245" w:type="dxa"/>
            <w:tcBorders>
              <w:top w:val="single" w:sz="4" w:space="0" w:color="auto"/>
              <w:left w:val="single" w:sz="4" w:space="0" w:color="auto"/>
              <w:bottom w:val="single" w:sz="4" w:space="0" w:color="auto"/>
              <w:right w:val="single" w:sz="4" w:space="0" w:color="auto"/>
            </w:tcBorders>
            <w:hideMark/>
          </w:tcPr>
          <w:p w14:paraId="27C3211F" w14:textId="77777777" w:rsidR="00C54005" w:rsidRDefault="00C54005" w:rsidP="00407146">
            <w:pPr>
              <w:contextualSpacing/>
            </w:pPr>
            <w:r>
              <w:t>Вид промежуточной аттестации</w:t>
            </w:r>
          </w:p>
        </w:tc>
        <w:tc>
          <w:tcPr>
            <w:tcW w:w="2268" w:type="dxa"/>
            <w:tcBorders>
              <w:top w:val="single" w:sz="4" w:space="0" w:color="auto"/>
              <w:left w:val="single" w:sz="4" w:space="0" w:color="auto"/>
              <w:bottom w:val="single" w:sz="4" w:space="0" w:color="auto"/>
              <w:right w:val="single" w:sz="4" w:space="0" w:color="auto"/>
            </w:tcBorders>
            <w:hideMark/>
          </w:tcPr>
          <w:p w14:paraId="03DA6DCB" w14:textId="77777777" w:rsidR="00C54005" w:rsidRDefault="00C54005" w:rsidP="00407146">
            <w:pPr>
              <w:contextualSpacing/>
              <w:jc w:val="center"/>
            </w:pPr>
            <w:r>
              <w:t>Зачет:</w:t>
            </w:r>
          </w:p>
          <w:p w14:paraId="6DB2BBD1" w14:textId="77777777" w:rsidR="00C54005" w:rsidRDefault="00C54005" w:rsidP="00407146">
            <w:pPr>
              <w:contextualSpacing/>
              <w:jc w:val="center"/>
            </w:pPr>
            <w:r>
              <w:t xml:space="preserve"> 2, 4, 6, 8 модули</w:t>
            </w:r>
          </w:p>
        </w:tc>
        <w:tc>
          <w:tcPr>
            <w:tcW w:w="1418" w:type="dxa"/>
            <w:tcBorders>
              <w:top w:val="single" w:sz="4" w:space="0" w:color="auto"/>
              <w:left w:val="single" w:sz="4" w:space="0" w:color="auto"/>
              <w:bottom w:val="single" w:sz="4" w:space="0" w:color="auto"/>
              <w:right w:val="single" w:sz="4" w:space="0" w:color="auto"/>
            </w:tcBorders>
            <w:hideMark/>
          </w:tcPr>
          <w:p w14:paraId="7CDC2E2B" w14:textId="77777777" w:rsidR="00C54005" w:rsidRDefault="00C54005" w:rsidP="00407146">
            <w:pPr>
              <w:contextualSpacing/>
              <w:jc w:val="center"/>
            </w:pPr>
            <w:r>
              <w:t>Зачет: 2, 4 модули</w:t>
            </w:r>
          </w:p>
        </w:tc>
        <w:tc>
          <w:tcPr>
            <w:tcW w:w="1417" w:type="dxa"/>
            <w:tcBorders>
              <w:top w:val="single" w:sz="4" w:space="0" w:color="auto"/>
              <w:left w:val="single" w:sz="4" w:space="0" w:color="auto"/>
              <w:bottom w:val="single" w:sz="4" w:space="0" w:color="auto"/>
              <w:right w:val="single" w:sz="4" w:space="0" w:color="auto"/>
            </w:tcBorders>
            <w:hideMark/>
          </w:tcPr>
          <w:p w14:paraId="25E42188" w14:textId="77777777" w:rsidR="00C54005" w:rsidRDefault="00C54005" w:rsidP="00407146">
            <w:pPr>
              <w:contextualSpacing/>
              <w:jc w:val="center"/>
            </w:pPr>
            <w:r>
              <w:t>Зачет: 6, 8 модули</w:t>
            </w:r>
          </w:p>
        </w:tc>
      </w:tr>
    </w:tbl>
    <w:p w14:paraId="763A1FDD" w14:textId="77777777" w:rsidR="00100CD9" w:rsidRPr="00100CD9" w:rsidRDefault="00100CD9" w:rsidP="00100CD9">
      <w:bookmarkStart w:id="8" w:name="_Toc33963"/>
      <w:bookmarkStart w:id="9" w:name="_Toc72601985"/>
    </w:p>
    <w:p w14:paraId="1F9A741E" w14:textId="77777777" w:rsidR="005336BF" w:rsidRDefault="005336BF" w:rsidP="00F80A2D">
      <w:pPr>
        <w:pStyle w:val="1"/>
      </w:pPr>
    </w:p>
    <w:p w14:paraId="63617F04" w14:textId="77777777" w:rsidR="005336BF" w:rsidRDefault="005336BF" w:rsidP="00F80A2D">
      <w:pPr>
        <w:pStyle w:val="1"/>
      </w:pPr>
    </w:p>
    <w:p w14:paraId="585A71AC" w14:textId="036561B1" w:rsidR="00E26593" w:rsidRDefault="00E26593" w:rsidP="00F80A2D">
      <w:pPr>
        <w:pStyle w:val="1"/>
      </w:pPr>
      <w:r>
        <w:t>4. Содержание НИР</w:t>
      </w:r>
      <w:bookmarkEnd w:id="8"/>
      <w:bookmarkEnd w:id="9"/>
    </w:p>
    <w:p w14:paraId="61BFE341" w14:textId="77777777" w:rsidR="00100CD9" w:rsidRDefault="00100CD9" w:rsidP="00100CD9">
      <w:pPr>
        <w:spacing w:line="370" w:lineRule="auto"/>
        <w:ind w:left="-15" w:right="354" w:firstLine="720"/>
      </w:pPr>
    </w:p>
    <w:tbl>
      <w:tblPr>
        <w:tblStyle w:val="TableGrid"/>
        <w:tblW w:w="9884" w:type="dxa"/>
        <w:tblInd w:w="-108" w:type="dxa"/>
        <w:tblCellMar>
          <w:top w:w="49" w:type="dxa"/>
          <w:left w:w="108" w:type="dxa"/>
          <w:right w:w="48" w:type="dxa"/>
        </w:tblCellMar>
        <w:tblLook w:val="04A0" w:firstRow="1" w:lastRow="0" w:firstColumn="1" w:lastColumn="0" w:noHBand="0" w:noVBand="1"/>
      </w:tblPr>
      <w:tblGrid>
        <w:gridCol w:w="2519"/>
        <w:gridCol w:w="3396"/>
        <w:gridCol w:w="3969"/>
      </w:tblGrid>
      <w:tr w:rsidR="00100CD9" w:rsidRPr="00EC481E" w14:paraId="5DFB2FB7" w14:textId="77777777" w:rsidTr="00CA0304">
        <w:trPr>
          <w:trHeight w:val="422"/>
        </w:trPr>
        <w:tc>
          <w:tcPr>
            <w:tcW w:w="2519" w:type="dxa"/>
            <w:tcBorders>
              <w:top w:val="single" w:sz="4" w:space="0" w:color="000000"/>
              <w:left w:val="single" w:sz="4" w:space="0" w:color="000000"/>
              <w:bottom w:val="single" w:sz="4" w:space="0" w:color="000000"/>
              <w:right w:val="single" w:sz="4" w:space="0" w:color="000000"/>
            </w:tcBorders>
          </w:tcPr>
          <w:p w14:paraId="41B57EED" w14:textId="37997754" w:rsidR="00100CD9" w:rsidRPr="00100CD9" w:rsidRDefault="00100CD9" w:rsidP="00100CD9">
            <w:pPr>
              <w:spacing w:line="259" w:lineRule="auto"/>
              <w:ind w:right="354"/>
              <w:jc w:val="center"/>
              <w:rPr>
                <w:b/>
              </w:rPr>
            </w:pPr>
            <w:bookmarkStart w:id="10" w:name="_Toc33966"/>
            <w:r w:rsidRPr="00100CD9">
              <w:rPr>
                <w:b/>
              </w:rPr>
              <w:t>Формы НИР</w:t>
            </w:r>
          </w:p>
        </w:tc>
        <w:tc>
          <w:tcPr>
            <w:tcW w:w="3396" w:type="dxa"/>
            <w:tcBorders>
              <w:top w:val="single" w:sz="4" w:space="0" w:color="000000"/>
              <w:left w:val="single" w:sz="4" w:space="0" w:color="000000"/>
              <w:bottom w:val="single" w:sz="4" w:space="0" w:color="000000"/>
              <w:right w:val="single" w:sz="4" w:space="0" w:color="000000"/>
            </w:tcBorders>
          </w:tcPr>
          <w:p w14:paraId="6AD32881" w14:textId="3F6BF65D" w:rsidR="00100CD9" w:rsidRPr="00100CD9" w:rsidRDefault="00100CD9" w:rsidP="00100CD9">
            <w:pPr>
              <w:spacing w:line="259" w:lineRule="auto"/>
              <w:ind w:right="354"/>
              <w:jc w:val="center"/>
              <w:rPr>
                <w:b/>
              </w:rPr>
            </w:pPr>
            <w:r w:rsidRPr="00100CD9">
              <w:rPr>
                <w:b/>
              </w:rPr>
              <w:t>Содержание НИР</w:t>
            </w:r>
          </w:p>
        </w:tc>
        <w:tc>
          <w:tcPr>
            <w:tcW w:w="3969" w:type="dxa"/>
            <w:tcBorders>
              <w:top w:val="single" w:sz="4" w:space="0" w:color="000000"/>
              <w:left w:val="single" w:sz="4" w:space="0" w:color="000000"/>
              <w:bottom w:val="single" w:sz="4" w:space="0" w:color="000000"/>
              <w:right w:val="single" w:sz="4" w:space="0" w:color="000000"/>
            </w:tcBorders>
          </w:tcPr>
          <w:p w14:paraId="41C5D7F8" w14:textId="77883D43" w:rsidR="00100CD9" w:rsidRPr="00100CD9" w:rsidRDefault="00100CD9" w:rsidP="00100CD9">
            <w:pPr>
              <w:spacing w:line="259" w:lineRule="auto"/>
              <w:ind w:left="1" w:right="354"/>
              <w:jc w:val="center"/>
              <w:rPr>
                <w:b/>
              </w:rPr>
            </w:pPr>
            <w:r w:rsidRPr="00100CD9">
              <w:rPr>
                <w:b/>
              </w:rPr>
              <w:t>Отчетность по НИР</w:t>
            </w:r>
          </w:p>
        </w:tc>
      </w:tr>
      <w:tr w:rsidR="00893784" w:rsidRPr="00EC481E" w14:paraId="6DE72B79" w14:textId="77777777" w:rsidTr="00CA0304">
        <w:trPr>
          <w:trHeight w:val="1114"/>
        </w:trPr>
        <w:tc>
          <w:tcPr>
            <w:tcW w:w="2519" w:type="dxa"/>
            <w:tcBorders>
              <w:top w:val="single" w:sz="4" w:space="0" w:color="000000"/>
              <w:left w:val="single" w:sz="4" w:space="0" w:color="000000"/>
              <w:bottom w:val="single" w:sz="4" w:space="0" w:color="000000"/>
              <w:right w:val="single" w:sz="4" w:space="0" w:color="000000"/>
            </w:tcBorders>
          </w:tcPr>
          <w:p w14:paraId="08626B88" w14:textId="7485D7BE" w:rsidR="00893784" w:rsidRPr="00893784" w:rsidRDefault="00893784" w:rsidP="00893784">
            <w:pPr>
              <w:rPr>
                <w:b/>
              </w:rPr>
            </w:pPr>
            <w:r w:rsidRPr="00893784">
              <w:lastRenderedPageBreak/>
              <w:t>Работа в научно</w:t>
            </w:r>
            <w:r>
              <w:t>-</w:t>
            </w:r>
            <w:r w:rsidR="00100CD9">
              <w:t xml:space="preserve">исследовательском </w:t>
            </w:r>
            <w:r w:rsidR="00100CD9" w:rsidRPr="00893784">
              <w:t>семинаре</w:t>
            </w:r>
            <w:r>
              <w:t xml:space="preserve"> </w:t>
            </w:r>
            <w:r w:rsidRPr="00893784">
              <w:t>по образовательной</w:t>
            </w:r>
            <w:r>
              <w:t xml:space="preserve"> </w:t>
            </w:r>
            <w:r w:rsidRPr="00893784">
              <w:t>программе</w:t>
            </w:r>
          </w:p>
        </w:tc>
        <w:tc>
          <w:tcPr>
            <w:tcW w:w="3396" w:type="dxa"/>
            <w:tcBorders>
              <w:top w:val="single" w:sz="4" w:space="0" w:color="000000"/>
              <w:left w:val="single" w:sz="4" w:space="0" w:color="000000"/>
              <w:bottom w:val="single" w:sz="4" w:space="0" w:color="000000"/>
              <w:right w:val="single" w:sz="4" w:space="0" w:color="000000"/>
            </w:tcBorders>
          </w:tcPr>
          <w:p w14:paraId="42C3F109" w14:textId="77777777" w:rsidR="00893784" w:rsidRPr="00893784" w:rsidRDefault="00893784" w:rsidP="00893784">
            <w:pPr>
              <w:rPr>
                <w:b/>
              </w:rPr>
            </w:pPr>
            <w:r w:rsidRPr="00893784">
              <w:t xml:space="preserve">См. программу НИС  </w:t>
            </w:r>
          </w:p>
        </w:tc>
        <w:tc>
          <w:tcPr>
            <w:tcW w:w="3969" w:type="dxa"/>
            <w:tcBorders>
              <w:top w:val="single" w:sz="4" w:space="0" w:color="000000"/>
              <w:left w:val="single" w:sz="4" w:space="0" w:color="000000"/>
              <w:bottom w:val="single" w:sz="4" w:space="0" w:color="000000"/>
              <w:right w:val="single" w:sz="4" w:space="0" w:color="000000"/>
            </w:tcBorders>
          </w:tcPr>
          <w:p w14:paraId="7202BBAF" w14:textId="77777777" w:rsidR="00893784" w:rsidRPr="00893784" w:rsidRDefault="00893784" w:rsidP="00893784">
            <w:pPr>
              <w:rPr>
                <w:b/>
              </w:rPr>
            </w:pPr>
            <w:r w:rsidRPr="00893784">
              <w:t xml:space="preserve">См. программу НИС  </w:t>
            </w:r>
          </w:p>
        </w:tc>
      </w:tr>
      <w:tr w:rsidR="00893784" w:rsidRPr="00EC481E" w14:paraId="47AB4306" w14:textId="77777777" w:rsidTr="00CA0304">
        <w:trPr>
          <w:trHeight w:val="1114"/>
        </w:trPr>
        <w:tc>
          <w:tcPr>
            <w:tcW w:w="2519" w:type="dxa"/>
            <w:tcBorders>
              <w:top w:val="single" w:sz="4" w:space="0" w:color="000000"/>
              <w:left w:val="single" w:sz="4" w:space="0" w:color="000000"/>
              <w:bottom w:val="single" w:sz="4" w:space="0" w:color="000000"/>
              <w:right w:val="single" w:sz="4" w:space="0" w:color="000000"/>
            </w:tcBorders>
          </w:tcPr>
          <w:p w14:paraId="587BA762" w14:textId="77777777" w:rsidR="00893784" w:rsidRPr="00EC481E" w:rsidRDefault="00893784" w:rsidP="00EC481E">
            <w:pPr>
              <w:spacing w:line="259" w:lineRule="auto"/>
              <w:ind w:right="354"/>
            </w:pPr>
            <w:r w:rsidRPr="00EC481E">
              <w:t xml:space="preserve"> Выбор направления НИР </w:t>
            </w:r>
          </w:p>
        </w:tc>
        <w:tc>
          <w:tcPr>
            <w:tcW w:w="3396" w:type="dxa"/>
            <w:tcBorders>
              <w:top w:val="single" w:sz="4" w:space="0" w:color="000000"/>
              <w:left w:val="single" w:sz="4" w:space="0" w:color="000000"/>
              <w:bottom w:val="single" w:sz="4" w:space="0" w:color="000000"/>
              <w:right w:val="single" w:sz="4" w:space="0" w:color="000000"/>
            </w:tcBorders>
          </w:tcPr>
          <w:p w14:paraId="1AD14022" w14:textId="24F17AF5" w:rsidR="00893784" w:rsidRPr="00EC481E" w:rsidRDefault="00100CD9" w:rsidP="00893784">
            <w:pPr>
              <w:spacing w:line="259" w:lineRule="auto"/>
              <w:ind w:right="354"/>
            </w:pPr>
            <w:r w:rsidRPr="00EC481E">
              <w:t xml:space="preserve">Изучение </w:t>
            </w:r>
            <w:r>
              <w:t>современного</w:t>
            </w:r>
            <w:r w:rsidR="00893784" w:rsidRPr="00EC481E">
              <w:t xml:space="preserve"> состояния, тенденций и проблем по направлению научных исследований программы магистратуры, оценка их соответствия научными интересами студента</w:t>
            </w:r>
          </w:p>
        </w:tc>
        <w:tc>
          <w:tcPr>
            <w:tcW w:w="3969" w:type="dxa"/>
            <w:tcBorders>
              <w:top w:val="single" w:sz="4" w:space="0" w:color="000000"/>
              <w:left w:val="single" w:sz="4" w:space="0" w:color="000000"/>
              <w:bottom w:val="single" w:sz="4" w:space="0" w:color="000000"/>
              <w:right w:val="single" w:sz="4" w:space="0" w:color="000000"/>
            </w:tcBorders>
          </w:tcPr>
          <w:p w14:paraId="6896108C" w14:textId="77777777" w:rsidR="00893784" w:rsidRPr="00EC481E" w:rsidRDefault="00893784" w:rsidP="00EC481E">
            <w:pPr>
              <w:spacing w:after="38" w:line="251" w:lineRule="auto"/>
              <w:ind w:left="1" w:right="354"/>
            </w:pPr>
            <w:r w:rsidRPr="00EC481E">
              <w:rPr>
                <w:b/>
              </w:rPr>
              <w:t>Заявление</w:t>
            </w:r>
            <w:r w:rsidRPr="00EC481E">
              <w:t xml:space="preserve"> студента </w:t>
            </w:r>
            <w:r w:rsidRPr="00EC481E">
              <w:rPr>
                <w:b/>
              </w:rPr>
              <w:t>о выборе темы НИР</w:t>
            </w:r>
            <w:r w:rsidRPr="00EC481E">
              <w:t xml:space="preserve">, </w:t>
            </w:r>
          </w:p>
          <w:p w14:paraId="6005AD8A" w14:textId="77777777" w:rsidR="00893784" w:rsidRPr="00EC481E" w:rsidRDefault="00893784" w:rsidP="009B7C1B">
            <w:pPr>
              <w:numPr>
                <w:ilvl w:val="0"/>
                <w:numId w:val="7"/>
              </w:numPr>
              <w:spacing w:after="38" w:line="251" w:lineRule="auto"/>
              <w:ind w:right="354"/>
              <w:contextualSpacing/>
            </w:pPr>
            <w:r w:rsidRPr="00EC481E">
              <w:t>подписанное научным руководителем;</w:t>
            </w:r>
          </w:p>
          <w:p w14:paraId="54DF6970" w14:textId="77777777" w:rsidR="00893784" w:rsidRPr="00EC481E" w:rsidRDefault="00893784" w:rsidP="009B7C1B">
            <w:pPr>
              <w:numPr>
                <w:ilvl w:val="0"/>
                <w:numId w:val="7"/>
              </w:numPr>
              <w:spacing w:after="38" w:line="251" w:lineRule="auto"/>
              <w:ind w:right="354"/>
              <w:contextualSpacing/>
            </w:pPr>
            <w:r w:rsidRPr="00EC481E">
              <w:t>представленное в соответствии с установленными сроками;</w:t>
            </w:r>
          </w:p>
          <w:p w14:paraId="19DCD385" w14:textId="77777777" w:rsidR="00893784" w:rsidRPr="00EC481E" w:rsidRDefault="00893784" w:rsidP="009B7C1B">
            <w:pPr>
              <w:numPr>
                <w:ilvl w:val="0"/>
                <w:numId w:val="7"/>
              </w:numPr>
              <w:spacing w:after="38" w:line="251" w:lineRule="auto"/>
              <w:ind w:right="354"/>
              <w:contextualSpacing/>
            </w:pPr>
            <w:r w:rsidRPr="00EC481E">
              <w:t xml:space="preserve">зарегистрированное в департаменте </w:t>
            </w:r>
          </w:p>
        </w:tc>
      </w:tr>
      <w:tr w:rsidR="00893784" w:rsidRPr="00EC481E" w14:paraId="66EB482D" w14:textId="77777777" w:rsidTr="00CA0304">
        <w:trPr>
          <w:trHeight w:val="838"/>
        </w:trPr>
        <w:tc>
          <w:tcPr>
            <w:tcW w:w="2519" w:type="dxa"/>
            <w:tcBorders>
              <w:top w:val="single" w:sz="4" w:space="0" w:color="000000"/>
              <w:left w:val="single" w:sz="4" w:space="0" w:color="000000"/>
              <w:bottom w:val="single" w:sz="4" w:space="0" w:color="000000"/>
              <w:right w:val="single" w:sz="4" w:space="0" w:color="000000"/>
            </w:tcBorders>
          </w:tcPr>
          <w:p w14:paraId="10370F61" w14:textId="77777777" w:rsidR="00893784" w:rsidRPr="00EC481E" w:rsidRDefault="00893784" w:rsidP="00EC481E">
            <w:pPr>
              <w:spacing w:line="259" w:lineRule="auto"/>
              <w:ind w:right="354"/>
            </w:pPr>
            <w:r w:rsidRPr="00EC481E">
              <w:t xml:space="preserve">Обоснование выбора темы НИР </w:t>
            </w:r>
          </w:p>
        </w:tc>
        <w:tc>
          <w:tcPr>
            <w:tcW w:w="3396" w:type="dxa"/>
            <w:tcBorders>
              <w:top w:val="single" w:sz="4" w:space="0" w:color="000000"/>
              <w:left w:val="single" w:sz="4" w:space="0" w:color="000000"/>
              <w:bottom w:val="single" w:sz="4" w:space="0" w:color="000000"/>
              <w:right w:val="single" w:sz="4" w:space="0" w:color="000000"/>
            </w:tcBorders>
          </w:tcPr>
          <w:p w14:paraId="2B55B9AE" w14:textId="77777777" w:rsidR="00893784" w:rsidRPr="00EC481E" w:rsidRDefault="00893784" w:rsidP="00EC481E">
            <w:pPr>
              <w:spacing w:line="259" w:lineRule="auto"/>
              <w:ind w:right="354"/>
            </w:pPr>
            <w:r w:rsidRPr="00EC481E">
              <w:t>Обсуждение выбранного направления научной работы, обоснование основания выбора с иллюстрацией степень разработанности проблемы, степени ее изученности и актуальности</w:t>
            </w:r>
          </w:p>
        </w:tc>
        <w:tc>
          <w:tcPr>
            <w:tcW w:w="3969" w:type="dxa"/>
            <w:tcBorders>
              <w:top w:val="single" w:sz="4" w:space="0" w:color="000000"/>
              <w:left w:val="single" w:sz="4" w:space="0" w:color="000000"/>
              <w:bottom w:val="single" w:sz="4" w:space="0" w:color="000000"/>
              <w:right w:val="single" w:sz="4" w:space="0" w:color="000000"/>
            </w:tcBorders>
          </w:tcPr>
          <w:p w14:paraId="12C11FF4" w14:textId="65C73451" w:rsidR="00893784" w:rsidRPr="00EC481E" w:rsidRDefault="00100CD9" w:rsidP="009B7C1B">
            <w:pPr>
              <w:numPr>
                <w:ilvl w:val="0"/>
                <w:numId w:val="8"/>
              </w:numPr>
              <w:spacing w:line="259" w:lineRule="auto"/>
              <w:ind w:right="354"/>
              <w:contextualSpacing/>
            </w:pPr>
            <w:r w:rsidRPr="00EC481E">
              <w:rPr>
                <w:b/>
              </w:rPr>
              <w:t>Доклад</w:t>
            </w:r>
            <w:r w:rsidRPr="00EC481E">
              <w:t xml:space="preserve"> (</w:t>
            </w:r>
            <w:r w:rsidR="00893784" w:rsidRPr="00EC481E">
              <w:t xml:space="preserve">письменный – до 5 страниц); </w:t>
            </w:r>
          </w:p>
          <w:p w14:paraId="15F3A205" w14:textId="77777777" w:rsidR="00893784" w:rsidRPr="00EC481E" w:rsidRDefault="00893784" w:rsidP="009B7C1B">
            <w:pPr>
              <w:numPr>
                <w:ilvl w:val="0"/>
                <w:numId w:val="8"/>
              </w:numPr>
              <w:spacing w:line="259" w:lineRule="auto"/>
              <w:ind w:right="354"/>
              <w:contextualSpacing/>
            </w:pPr>
            <w:r w:rsidRPr="00EC481E">
              <w:rPr>
                <w:b/>
              </w:rPr>
              <w:t>Презентация</w:t>
            </w:r>
            <w:r w:rsidRPr="00EC481E">
              <w:t xml:space="preserve"> </w:t>
            </w:r>
          </w:p>
          <w:p w14:paraId="3E9B4D25" w14:textId="77777777" w:rsidR="00893784" w:rsidRPr="00EC481E" w:rsidRDefault="00893784" w:rsidP="00893784">
            <w:pPr>
              <w:spacing w:line="259" w:lineRule="auto"/>
              <w:ind w:right="354"/>
            </w:pPr>
            <w:r w:rsidRPr="00EC481E">
              <w:t>(должна содержать аргументацию выбора темы НИР;</w:t>
            </w:r>
            <w:r>
              <w:t xml:space="preserve"> </w:t>
            </w:r>
            <w:r w:rsidRPr="00EC481E">
              <w:t xml:space="preserve">степени разработанности и актуальности обозначенных проблем исследования) </w:t>
            </w:r>
          </w:p>
        </w:tc>
      </w:tr>
      <w:tr w:rsidR="00893784" w:rsidRPr="00EC481E" w14:paraId="4A24D80B" w14:textId="77777777" w:rsidTr="00CA0304">
        <w:trPr>
          <w:trHeight w:val="1392"/>
        </w:trPr>
        <w:tc>
          <w:tcPr>
            <w:tcW w:w="2519" w:type="dxa"/>
            <w:tcBorders>
              <w:top w:val="single" w:sz="4" w:space="0" w:color="000000"/>
              <w:left w:val="single" w:sz="4" w:space="0" w:color="000000"/>
              <w:bottom w:val="single" w:sz="4" w:space="0" w:color="000000"/>
              <w:right w:val="single" w:sz="4" w:space="0" w:color="000000"/>
            </w:tcBorders>
          </w:tcPr>
          <w:p w14:paraId="6B3CC7FA" w14:textId="77777777" w:rsidR="00893784" w:rsidRPr="00EC481E" w:rsidRDefault="00893784" w:rsidP="00EC481E">
            <w:pPr>
              <w:spacing w:line="259" w:lineRule="auto"/>
              <w:ind w:right="354"/>
            </w:pPr>
            <w:r w:rsidRPr="00EC481E">
              <w:t xml:space="preserve">Определение методологии и методов научных исследований </w:t>
            </w:r>
          </w:p>
        </w:tc>
        <w:tc>
          <w:tcPr>
            <w:tcW w:w="3396" w:type="dxa"/>
            <w:tcBorders>
              <w:top w:val="single" w:sz="4" w:space="0" w:color="000000"/>
              <w:left w:val="single" w:sz="4" w:space="0" w:color="000000"/>
              <w:bottom w:val="single" w:sz="4" w:space="0" w:color="000000"/>
              <w:right w:val="single" w:sz="4" w:space="0" w:color="000000"/>
            </w:tcBorders>
          </w:tcPr>
          <w:p w14:paraId="15D0B5AA" w14:textId="77777777" w:rsidR="00893784" w:rsidRPr="00EC481E" w:rsidRDefault="00893784" w:rsidP="00EC481E">
            <w:pPr>
              <w:spacing w:line="259" w:lineRule="auto"/>
              <w:ind w:right="354"/>
            </w:pPr>
            <w:r w:rsidRPr="00EC481E">
              <w:t>Изучение методологии научных исследований, обобщение научных подходов и методов изучаемой проблемы, обоснование авторской позиции по их выбору по избранному направлению НИР</w:t>
            </w:r>
          </w:p>
        </w:tc>
        <w:tc>
          <w:tcPr>
            <w:tcW w:w="3969" w:type="dxa"/>
            <w:tcBorders>
              <w:top w:val="single" w:sz="4" w:space="0" w:color="000000"/>
              <w:left w:val="single" w:sz="4" w:space="0" w:color="000000"/>
              <w:bottom w:val="single" w:sz="4" w:space="0" w:color="000000"/>
              <w:right w:val="single" w:sz="4" w:space="0" w:color="000000"/>
            </w:tcBorders>
          </w:tcPr>
          <w:p w14:paraId="02D5E758" w14:textId="77777777" w:rsidR="00893784" w:rsidRPr="00EC481E" w:rsidRDefault="00893784" w:rsidP="009B7C1B">
            <w:pPr>
              <w:numPr>
                <w:ilvl w:val="0"/>
                <w:numId w:val="9"/>
              </w:numPr>
              <w:spacing w:line="259" w:lineRule="auto"/>
              <w:ind w:right="354"/>
              <w:contextualSpacing/>
              <w:rPr>
                <w:b/>
              </w:rPr>
            </w:pPr>
            <w:r w:rsidRPr="00EC481E">
              <w:rPr>
                <w:b/>
              </w:rPr>
              <w:t xml:space="preserve">Сформулированная позиция выбора автором метода исследования </w:t>
            </w:r>
            <w:r w:rsidRPr="00EC481E">
              <w:t xml:space="preserve">(0,5 страницы) </w:t>
            </w:r>
          </w:p>
          <w:p w14:paraId="6318D15D" w14:textId="550925AB" w:rsidR="00893784" w:rsidRPr="00EC481E" w:rsidRDefault="00893784" w:rsidP="00EC481E">
            <w:pPr>
              <w:spacing w:line="259" w:lineRule="auto"/>
              <w:ind w:left="1" w:right="354"/>
              <w:rPr>
                <w:b/>
              </w:rPr>
            </w:pPr>
            <w:r w:rsidRPr="00EC481E">
              <w:t xml:space="preserve">(аргументация основания выбора </w:t>
            </w:r>
            <w:r w:rsidR="00C54005" w:rsidRPr="00EC481E">
              <w:t>метода исследования</w:t>
            </w:r>
            <w:r w:rsidRPr="00EC481E">
              <w:t xml:space="preserve"> темы НИР) </w:t>
            </w:r>
          </w:p>
        </w:tc>
      </w:tr>
      <w:tr w:rsidR="00893784" w:rsidRPr="00EC481E" w14:paraId="50B3D60E" w14:textId="77777777" w:rsidTr="00CA0304">
        <w:trPr>
          <w:trHeight w:val="4893"/>
        </w:trPr>
        <w:tc>
          <w:tcPr>
            <w:tcW w:w="2519" w:type="dxa"/>
            <w:tcBorders>
              <w:top w:val="single" w:sz="4" w:space="0" w:color="000000"/>
              <w:left w:val="single" w:sz="4" w:space="0" w:color="000000"/>
              <w:bottom w:val="single" w:sz="4" w:space="0" w:color="000000"/>
              <w:right w:val="single" w:sz="4" w:space="0" w:color="000000"/>
            </w:tcBorders>
          </w:tcPr>
          <w:p w14:paraId="02810720" w14:textId="77777777" w:rsidR="00893784" w:rsidRPr="00EC481E" w:rsidRDefault="00893784" w:rsidP="00EC481E">
            <w:pPr>
              <w:spacing w:line="259" w:lineRule="auto"/>
              <w:ind w:right="354"/>
            </w:pPr>
            <w:r w:rsidRPr="00EC481E">
              <w:lastRenderedPageBreak/>
              <w:t xml:space="preserve">Обоснование выбора статической базы данных и эмпирических измерений для проведения исследования по выбранному направлению </w:t>
            </w:r>
          </w:p>
        </w:tc>
        <w:tc>
          <w:tcPr>
            <w:tcW w:w="3396" w:type="dxa"/>
            <w:tcBorders>
              <w:top w:val="single" w:sz="4" w:space="0" w:color="000000"/>
              <w:left w:val="single" w:sz="4" w:space="0" w:color="000000"/>
              <w:bottom w:val="single" w:sz="4" w:space="0" w:color="000000"/>
              <w:right w:val="single" w:sz="4" w:space="0" w:color="000000"/>
            </w:tcBorders>
          </w:tcPr>
          <w:p w14:paraId="2AFB0408" w14:textId="77777777" w:rsidR="00893784" w:rsidRPr="00EC481E" w:rsidRDefault="00893784" w:rsidP="00EC481E">
            <w:pPr>
              <w:spacing w:line="259" w:lineRule="auto"/>
              <w:ind w:right="354"/>
            </w:pPr>
            <w:r w:rsidRPr="00EC481E">
              <w:t xml:space="preserve">Консультации с научным руководителем, изучение возможностей доступа к имеющимся в </w:t>
            </w:r>
            <w:proofErr w:type="spellStart"/>
            <w:r w:rsidRPr="00EC481E">
              <w:t>Финуниверситете</w:t>
            </w:r>
            <w:proofErr w:type="spellEnd"/>
            <w:r w:rsidRPr="00EC481E">
              <w:t xml:space="preserve"> баз данных, программных продуктов</w:t>
            </w:r>
          </w:p>
        </w:tc>
        <w:tc>
          <w:tcPr>
            <w:tcW w:w="3969" w:type="dxa"/>
            <w:tcBorders>
              <w:top w:val="single" w:sz="4" w:space="0" w:color="000000"/>
              <w:left w:val="single" w:sz="4" w:space="0" w:color="000000"/>
              <w:bottom w:val="single" w:sz="4" w:space="0" w:color="000000"/>
              <w:right w:val="single" w:sz="4" w:space="0" w:color="000000"/>
            </w:tcBorders>
          </w:tcPr>
          <w:p w14:paraId="7AD68397" w14:textId="77777777" w:rsidR="00893784" w:rsidRPr="00EC481E" w:rsidRDefault="00893784" w:rsidP="009B7C1B">
            <w:pPr>
              <w:numPr>
                <w:ilvl w:val="0"/>
                <w:numId w:val="9"/>
              </w:numPr>
              <w:spacing w:line="259" w:lineRule="auto"/>
              <w:ind w:right="354"/>
              <w:contextualSpacing/>
              <w:rPr>
                <w:b/>
              </w:rPr>
            </w:pPr>
            <w:r w:rsidRPr="00EC481E">
              <w:rPr>
                <w:b/>
              </w:rPr>
              <w:t>Список баз данных,</w:t>
            </w:r>
          </w:p>
          <w:p w14:paraId="12834326" w14:textId="77777777" w:rsidR="00893784" w:rsidRPr="00EC481E" w:rsidRDefault="00893784" w:rsidP="00EC481E">
            <w:pPr>
              <w:spacing w:line="259" w:lineRule="auto"/>
              <w:ind w:left="1" w:right="354"/>
              <w:rPr>
                <w:b/>
              </w:rPr>
            </w:pPr>
            <w:r w:rsidRPr="00EC481E">
              <w:t>которые предполагается использовать для выполнения НИР</w:t>
            </w:r>
          </w:p>
        </w:tc>
      </w:tr>
      <w:tr w:rsidR="00893784" w:rsidRPr="00EC481E" w14:paraId="2BA52069" w14:textId="77777777" w:rsidTr="00CA0304">
        <w:trPr>
          <w:trHeight w:val="838"/>
        </w:trPr>
        <w:tc>
          <w:tcPr>
            <w:tcW w:w="2519" w:type="dxa"/>
            <w:tcBorders>
              <w:top w:val="single" w:sz="4" w:space="0" w:color="000000"/>
              <w:left w:val="single" w:sz="4" w:space="0" w:color="000000"/>
              <w:bottom w:val="single" w:sz="4" w:space="0" w:color="000000"/>
              <w:right w:val="single" w:sz="4" w:space="0" w:color="000000"/>
            </w:tcBorders>
          </w:tcPr>
          <w:p w14:paraId="1E27BB58" w14:textId="77777777" w:rsidR="00893784" w:rsidRPr="00EC481E" w:rsidRDefault="00893784" w:rsidP="00EC481E">
            <w:pPr>
              <w:spacing w:line="259" w:lineRule="auto"/>
              <w:ind w:right="354"/>
            </w:pPr>
            <w:r w:rsidRPr="00EC481E">
              <w:t>Формирование информационной базы исследования</w:t>
            </w:r>
          </w:p>
        </w:tc>
        <w:tc>
          <w:tcPr>
            <w:tcW w:w="3396" w:type="dxa"/>
            <w:tcBorders>
              <w:top w:val="single" w:sz="4" w:space="0" w:color="000000"/>
              <w:left w:val="single" w:sz="4" w:space="0" w:color="000000"/>
              <w:bottom w:val="single" w:sz="4" w:space="0" w:color="000000"/>
              <w:right w:val="single" w:sz="4" w:space="0" w:color="000000"/>
            </w:tcBorders>
          </w:tcPr>
          <w:p w14:paraId="754AD3CA" w14:textId="77777777" w:rsidR="00893784" w:rsidRPr="00EC481E" w:rsidRDefault="00893784" w:rsidP="00EC481E">
            <w:pPr>
              <w:spacing w:line="259" w:lineRule="auto"/>
              <w:ind w:right="354"/>
            </w:pPr>
            <w:r w:rsidRPr="00EC481E">
              <w:t>Консультации с научным руководителем, работа в библиотеке, медиатеке, Международной финансовой лаборатории Финансового университета</w:t>
            </w:r>
          </w:p>
        </w:tc>
        <w:tc>
          <w:tcPr>
            <w:tcW w:w="3969" w:type="dxa"/>
            <w:tcBorders>
              <w:top w:val="single" w:sz="4" w:space="0" w:color="000000"/>
              <w:left w:val="single" w:sz="4" w:space="0" w:color="000000"/>
              <w:bottom w:val="single" w:sz="4" w:space="0" w:color="000000"/>
              <w:right w:val="single" w:sz="4" w:space="0" w:color="000000"/>
            </w:tcBorders>
          </w:tcPr>
          <w:p w14:paraId="52ABEEC2" w14:textId="77777777" w:rsidR="00893784" w:rsidRPr="00EC481E" w:rsidRDefault="00893784" w:rsidP="009B7C1B">
            <w:pPr>
              <w:numPr>
                <w:ilvl w:val="0"/>
                <w:numId w:val="10"/>
              </w:numPr>
              <w:spacing w:line="259" w:lineRule="auto"/>
              <w:ind w:right="354"/>
              <w:contextualSpacing/>
              <w:rPr>
                <w:b/>
              </w:rPr>
            </w:pPr>
            <w:r w:rsidRPr="00EC481E">
              <w:rPr>
                <w:b/>
              </w:rPr>
              <w:t xml:space="preserve">Аналитический обзор научной литературы </w:t>
            </w:r>
          </w:p>
          <w:p w14:paraId="28F3646A" w14:textId="77777777" w:rsidR="00893784" w:rsidRPr="00EC481E" w:rsidRDefault="00893784" w:rsidP="009B7C1B">
            <w:pPr>
              <w:numPr>
                <w:ilvl w:val="0"/>
                <w:numId w:val="10"/>
              </w:numPr>
              <w:spacing w:line="259" w:lineRule="auto"/>
              <w:ind w:right="354"/>
              <w:contextualSpacing/>
              <w:rPr>
                <w:b/>
              </w:rPr>
            </w:pPr>
            <w:r w:rsidRPr="00EC481E">
              <w:rPr>
                <w:b/>
              </w:rPr>
              <w:t>Обзор законодательства по теме НИР</w:t>
            </w:r>
          </w:p>
          <w:p w14:paraId="1C600B7B" w14:textId="77777777" w:rsidR="00893784" w:rsidRPr="00EC481E" w:rsidRDefault="00893784" w:rsidP="009B7C1B">
            <w:pPr>
              <w:numPr>
                <w:ilvl w:val="0"/>
                <w:numId w:val="10"/>
              </w:numPr>
              <w:spacing w:line="259" w:lineRule="auto"/>
              <w:ind w:right="354"/>
              <w:contextualSpacing/>
              <w:rPr>
                <w:b/>
              </w:rPr>
            </w:pPr>
            <w:r w:rsidRPr="00EC481E">
              <w:rPr>
                <w:b/>
              </w:rPr>
              <w:t>Обзор практики</w:t>
            </w:r>
          </w:p>
        </w:tc>
      </w:tr>
      <w:tr w:rsidR="00893784" w:rsidRPr="00EC481E" w14:paraId="16BB90CA" w14:textId="77777777" w:rsidTr="00CA0304">
        <w:trPr>
          <w:trHeight w:val="838"/>
        </w:trPr>
        <w:tc>
          <w:tcPr>
            <w:tcW w:w="2519" w:type="dxa"/>
            <w:tcBorders>
              <w:top w:val="single" w:sz="4" w:space="0" w:color="000000"/>
              <w:left w:val="single" w:sz="4" w:space="0" w:color="000000"/>
              <w:bottom w:val="single" w:sz="4" w:space="0" w:color="000000"/>
              <w:right w:val="single" w:sz="4" w:space="0" w:color="000000"/>
            </w:tcBorders>
          </w:tcPr>
          <w:p w14:paraId="78D934DB" w14:textId="77777777" w:rsidR="00893784" w:rsidRPr="00EC481E" w:rsidRDefault="00893784" w:rsidP="00EC481E">
            <w:pPr>
              <w:spacing w:line="259" w:lineRule="auto"/>
              <w:ind w:right="354"/>
            </w:pPr>
            <w:r w:rsidRPr="00EC481E">
              <w:t>Выработка научной гипотезы (гипотез)</w:t>
            </w:r>
          </w:p>
        </w:tc>
        <w:tc>
          <w:tcPr>
            <w:tcW w:w="3396" w:type="dxa"/>
            <w:tcBorders>
              <w:top w:val="single" w:sz="4" w:space="0" w:color="000000"/>
              <w:left w:val="single" w:sz="4" w:space="0" w:color="000000"/>
              <w:bottom w:val="single" w:sz="4" w:space="0" w:color="000000"/>
              <w:right w:val="single" w:sz="4" w:space="0" w:color="000000"/>
            </w:tcBorders>
          </w:tcPr>
          <w:p w14:paraId="3FCDB829" w14:textId="77777777" w:rsidR="00893784" w:rsidRPr="00EC481E" w:rsidRDefault="00893784" w:rsidP="00EC481E">
            <w:pPr>
              <w:spacing w:line="259" w:lineRule="auto"/>
              <w:ind w:right="354"/>
            </w:pPr>
            <w:r w:rsidRPr="00EC481E">
              <w:t>Консультации с научным руководителем, обсуждение в рамках научно-исследовательского семинара и междисциплинарных дискуссий</w:t>
            </w:r>
          </w:p>
        </w:tc>
        <w:tc>
          <w:tcPr>
            <w:tcW w:w="3969" w:type="dxa"/>
            <w:tcBorders>
              <w:top w:val="single" w:sz="4" w:space="0" w:color="000000"/>
              <w:left w:val="single" w:sz="4" w:space="0" w:color="000000"/>
              <w:bottom w:val="single" w:sz="4" w:space="0" w:color="000000"/>
              <w:right w:val="single" w:sz="4" w:space="0" w:color="000000"/>
            </w:tcBorders>
          </w:tcPr>
          <w:p w14:paraId="521EC773" w14:textId="77777777" w:rsidR="00893784" w:rsidRPr="00EC481E" w:rsidRDefault="00893784" w:rsidP="009B7C1B">
            <w:pPr>
              <w:numPr>
                <w:ilvl w:val="0"/>
                <w:numId w:val="11"/>
              </w:numPr>
              <w:spacing w:line="259" w:lineRule="auto"/>
              <w:ind w:right="354"/>
              <w:contextualSpacing/>
              <w:rPr>
                <w:b/>
              </w:rPr>
            </w:pPr>
            <w:r w:rsidRPr="00EC481E">
              <w:rPr>
                <w:b/>
              </w:rPr>
              <w:t xml:space="preserve">Формулирование научной гипотезы (гипотез) и ее (их) характеристика </w:t>
            </w:r>
          </w:p>
          <w:p w14:paraId="01D6565B" w14:textId="77777777" w:rsidR="00893784" w:rsidRPr="00EC481E" w:rsidRDefault="00893784" w:rsidP="00EC481E">
            <w:pPr>
              <w:spacing w:line="259" w:lineRule="auto"/>
              <w:ind w:left="1" w:right="354"/>
            </w:pPr>
            <w:r w:rsidRPr="00EC481E">
              <w:t>(письменно – 1 страница)</w:t>
            </w:r>
          </w:p>
        </w:tc>
      </w:tr>
      <w:tr w:rsidR="00893784" w:rsidRPr="00EC481E" w14:paraId="38C230C4" w14:textId="77777777" w:rsidTr="00CA0304">
        <w:trPr>
          <w:trHeight w:val="838"/>
        </w:trPr>
        <w:tc>
          <w:tcPr>
            <w:tcW w:w="2519" w:type="dxa"/>
            <w:tcBorders>
              <w:top w:val="single" w:sz="4" w:space="0" w:color="000000"/>
              <w:left w:val="single" w:sz="4" w:space="0" w:color="000000"/>
              <w:bottom w:val="single" w:sz="4" w:space="0" w:color="000000"/>
              <w:right w:val="single" w:sz="4" w:space="0" w:color="000000"/>
            </w:tcBorders>
          </w:tcPr>
          <w:p w14:paraId="34AE63E9" w14:textId="77777777" w:rsidR="00893784" w:rsidRPr="00EC481E" w:rsidRDefault="00893784" w:rsidP="00EC481E">
            <w:pPr>
              <w:spacing w:line="259" w:lineRule="auto"/>
              <w:ind w:right="354"/>
            </w:pPr>
            <w:r w:rsidRPr="00EC481E">
              <w:t>Разработка проблематики научного исследования</w:t>
            </w:r>
          </w:p>
        </w:tc>
        <w:tc>
          <w:tcPr>
            <w:tcW w:w="3396" w:type="dxa"/>
            <w:tcBorders>
              <w:top w:val="single" w:sz="4" w:space="0" w:color="000000"/>
              <w:left w:val="single" w:sz="4" w:space="0" w:color="000000"/>
              <w:bottom w:val="single" w:sz="4" w:space="0" w:color="000000"/>
              <w:right w:val="single" w:sz="4" w:space="0" w:color="000000"/>
            </w:tcBorders>
          </w:tcPr>
          <w:p w14:paraId="213BB9EA" w14:textId="77777777" w:rsidR="00893784" w:rsidRPr="00EC481E" w:rsidRDefault="00893784" w:rsidP="00EC481E">
            <w:pPr>
              <w:spacing w:line="259" w:lineRule="auto"/>
              <w:ind w:right="354"/>
            </w:pPr>
            <w:r w:rsidRPr="00EC481E">
              <w:t>Обоснование актуальности темы на теоретическом, методическом и прикладном уровне; формулирование цели и задач НИР; определение предмета и объекта исследования; обоснование структуры НИР</w:t>
            </w:r>
          </w:p>
        </w:tc>
        <w:tc>
          <w:tcPr>
            <w:tcW w:w="3969" w:type="dxa"/>
            <w:tcBorders>
              <w:top w:val="single" w:sz="4" w:space="0" w:color="000000"/>
              <w:left w:val="single" w:sz="4" w:space="0" w:color="000000"/>
              <w:bottom w:val="single" w:sz="4" w:space="0" w:color="000000"/>
              <w:right w:val="single" w:sz="4" w:space="0" w:color="000000"/>
            </w:tcBorders>
          </w:tcPr>
          <w:p w14:paraId="0B57F870" w14:textId="77777777" w:rsidR="00893784" w:rsidRPr="00EC481E" w:rsidRDefault="00893784" w:rsidP="009B7C1B">
            <w:pPr>
              <w:numPr>
                <w:ilvl w:val="0"/>
                <w:numId w:val="11"/>
              </w:numPr>
              <w:spacing w:line="259" w:lineRule="auto"/>
              <w:ind w:right="354"/>
              <w:contextualSpacing/>
              <w:rPr>
                <w:b/>
              </w:rPr>
            </w:pPr>
            <w:r w:rsidRPr="00EC481E">
              <w:rPr>
                <w:b/>
              </w:rPr>
              <w:t>Проблематика научного исследования</w:t>
            </w:r>
          </w:p>
          <w:p w14:paraId="48E29D87" w14:textId="77777777" w:rsidR="00893784" w:rsidRPr="00EC481E" w:rsidRDefault="00893784" w:rsidP="00EC481E">
            <w:pPr>
              <w:spacing w:line="259" w:lineRule="auto"/>
              <w:ind w:left="1" w:right="354"/>
              <w:rPr>
                <w:b/>
              </w:rPr>
            </w:pPr>
            <w:r w:rsidRPr="00EC481E">
              <w:t>(письменно, до 10 страниц, согласованная с научным руководителем)</w:t>
            </w:r>
          </w:p>
        </w:tc>
      </w:tr>
      <w:tr w:rsidR="00893784" w:rsidRPr="00EC481E" w14:paraId="6F895761" w14:textId="77777777" w:rsidTr="00CA0304">
        <w:trPr>
          <w:trHeight w:val="838"/>
        </w:trPr>
        <w:tc>
          <w:tcPr>
            <w:tcW w:w="2519" w:type="dxa"/>
            <w:tcBorders>
              <w:top w:val="single" w:sz="4" w:space="0" w:color="000000"/>
              <w:left w:val="single" w:sz="4" w:space="0" w:color="000000"/>
              <w:bottom w:val="single" w:sz="4" w:space="0" w:color="000000"/>
              <w:right w:val="single" w:sz="4" w:space="0" w:color="000000"/>
            </w:tcBorders>
          </w:tcPr>
          <w:p w14:paraId="0CD59830" w14:textId="77777777" w:rsidR="00893784" w:rsidRPr="00EC481E" w:rsidRDefault="00893784" w:rsidP="00EC481E">
            <w:pPr>
              <w:spacing w:line="259" w:lineRule="auto"/>
              <w:ind w:right="354"/>
            </w:pPr>
            <w:r w:rsidRPr="00EC481E">
              <w:t>Выполнение НИР</w:t>
            </w:r>
          </w:p>
        </w:tc>
        <w:tc>
          <w:tcPr>
            <w:tcW w:w="3396" w:type="dxa"/>
            <w:tcBorders>
              <w:top w:val="single" w:sz="4" w:space="0" w:color="000000"/>
              <w:left w:val="single" w:sz="4" w:space="0" w:color="000000"/>
              <w:bottom w:val="single" w:sz="4" w:space="0" w:color="000000"/>
              <w:right w:val="single" w:sz="4" w:space="0" w:color="000000"/>
            </w:tcBorders>
          </w:tcPr>
          <w:p w14:paraId="793C19C3" w14:textId="77777777" w:rsidR="00893784" w:rsidRPr="00EC481E" w:rsidRDefault="00893784" w:rsidP="00EC481E">
            <w:pPr>
              <w:spacing w:line="259" w:lineRule="auto"/>
              <w:ind w:right="354"/>
            </w:pPr>
            <w:r w:rsidRPr="00EC481E">
              <w:t>Работа в соответствии с индивидуальным планом магистранта</w:t>
            </w:r>
          </w:p>
        </w:tc>
        <w:tc>
          <w:tcPr>
            <w:tcW w:w="3969" w:type="dxa"/>
            <w:tcBorders>
              <w:top w:val="single" w:sz="4" w:space="0" w:color="000000"/>
              <w:left w:val="single" w:sz="4" w:space="0" w:color="000000"/>
              <w:bottom w:val="single" w:sz="4" w:space="0" w:color="000000"/>
              <w:right w:val="single" w:sz="4" w:space="0" w:color="000000"/>
            </w:tcBorders>
          </w:tcPr>
          <w:p w14:paraId="11B5541D" w14:textId="77777777" w:rsidR="00893784" w:rsidRPr="00EC481E" w:rsidRDefault="00893784" w:rsidP="009B7C1B">
            <w:pPr>
              <w:numPr>
                <w:ilvl w:val="0"/>
                <w:numId w:val="12"/>
              </w:numPr>
              <w:spacing w:line="259" w:lineRule="auto"/>
              <w:ind w:right="354"/>
              <w:contextualSpacing/>
              <w:rPr>
                <w:b/>
              </w:rPr>
            </w:pPr>
            <w:r w:rsidRPr="00EC481E">
              <w:rPr>
                <w:b/>
              </w:rPr>
              <w:t>Текст научной статьи;</w:t>
            </w:r>
          </w:p>
          <w:p w14:paraId="7468A331" w14:textId="77777777" w:rsidR="00893784" w:rsidRPr="00EC481E" w:rsidRDefault="00893784" w:rsidP="009B7C1B">
            <w:pPr>
              <w:numPr>
                <w:ilvl w:val="0"/>
                <w:numId w:val="12"/>
              </w:numPr>
              <w:spacing w:line="259" w:lineRule="auto"/>
              <w:ind w:right="354"/>
              <w:contextualSpacing/>
              <w:rPr>
                <w:b/>
              </w:rPr>
            </w:pPr>
            <w:r w:rsidRPr="00EC481E">
              <w:rPr>
                <w:b/>
              </w:rPr>
              <w:t>Текст рецензии на научную статью;</w:t>
            </w:r>
          </w:p>
          <w:p w14:paraId="6D4973A7" w14:textId="77777777" w:rsidR="00893784" w:rsidRPr="00EC481E" w:rsidRDefault="00893784" w:rsidP="009B7C1B">
            <w:pPr>
              <w:numPr>
                <w:ilvl w:val="0"/>
                <w:numId w:val="12"/>
              </w:numPr>
              <w:spacing w:line="259" w:lineRule="auto"/>
              <w:ind w:right="354"/>
              <w:contextualSpacing/>
              <w:rPr>
                <w:b/>
              </w:rPr>
            </w:pPr>
            <w:r w:rsidRPr="00EC481E">
              <w:rPr>
                <w:b/>
              </w:rPr>
              <w:t>Текст доклада на научной конференции;</w:t>
            </w:r>
          </w:p>
          <w:p w14:paraId="35E6BA64" w14:textId="77777777" w:rsidR="00893784" w:rsidRPr="00EC481E" w:rsidRDefault="00893784" w:rsidP="009B7C1B">
            <w:pPr>
              <w:numPr>
                <w:ilvl w:val="0"/>
                <w:numId w:val="12"/>
              </w:numPr>
              <w:spacing w:line="259" w:lineRule="auto"/>
              <w:ind w:right="354"/>
              <w:contextualSpacing/>
              <w:rPr>
                <w:b/>
              </w:rPr>
            </w:pPr>
            <w:r w:rsidRPr="00EC481E">
              <w:rPr>
                <w:b/>
              </w:rPr>
              <w:t>Текст диссертации</w:t>
            </w:r>
          </w:p>
        </w:tc>
      </w:tr>
      <w:tr w:rsidR="00893784" w:rsidRPr="00EC481E" w14:paraId="3AC0B380" w14:textId="77777777" w:rsidTr="00CA0304">
        <w:trPr>
          <w:trHeight w:val="838"/>
        </w:trPr>
        <w:tc>
          <w:tcPr>
            <w:tcW w:w="2519" w:type="dxa"/>
            <w:tcBorders>
              <w:top w:val="single" w:sz="4" w:space="0" w:color="000000"/>
              <w:left w:val="single" w:sz="4" w:space="0" w:color="000000"/>
              <w:bottom w:val="single" w:sz="4" w:space="0" w:color="000000"/>
              <w:right w:val="single" w:sz="4" w:space="0" w:color="000000"/>
            </w:tcBorders>
          </w:tcPr>
          <w:p w14:paraId="02EA2844" w14:textId="77777777" w:rsidR="00893784" w:rsidRPr="00EC481E" w:rsidRDefault="00893784" w:rsidP="00EC481E">
            <w:pPr>
              <w:spacing w:line="259" w:lineRule="auto"/>
              <w:ind w:right="354"/>
            </w:pPr>
            <w:r w:rsidRPr="00EC481E">
              <w:lastRenderedPageBreak/>
              <w:t>Апробация полученных результатов НИР</w:t>
            </w:r>
          </w:p>
        </w:tc>
        <w:tc>
          <w:tcPr>
            <w:tcW w:w="3396" w:type="dxa"/>
            <w:tcBorders>
              <w:top w:val="single" w:sz="4" w:space="0" w:color="000000"/>
              <w:left w:val="single" w:sz="4" w:space="0" w:color="000000"/>
              <w:bottom w:val="single" w:sz="4" w:space="0" w:color="000000"/>
              <w:right w:val="single" w:sz="4" w:space="0" w:color="000000"/>
            </w:tcBorders>
          </w:tcPr>
          <w:p w14:paraId="6C176E46" w14:textId="77777777" w:rsidR="00893784" w:rsidRPr="00EC481E" w:rsidRDefault="00893784" w:rsidP="00EC481E">
            <w:pPr>
              <w:spacing w:line="259" w:lineRule="auto"/>
              <w:ind w:right="354"/>
            </w:pPr>
            <w:r w:rsidRPr="00EC481E">
              <w:t>Опубликование статьи (статей) в научных изданиях; выступление на научных конференциях, конгрессах, симпозиумах; участие в конкурсах на лучшую научную работу; участие в работе бизнес-инкубаторов и т.п.</w:t>
            </w:r>
          </w:p>
        </w:tc>
        <w:tc>
          <w:tcPr>
            <w:tcW w:w="3969" w:type="dxa"/>
            <w:tcBorders>
              <w:top w:val="single" w:sz="4" w:space="0" w:color="000000"/>
              <w:left w:val="single" w:sz="4" w:space="0" w:color="000000"/>
              <w:bottom w:val="single" w:sz="4" w:space="0" w:color="000000"/>
              <w:right w:val="single" w:sz="4" w:space="0" w:color="000000"/>
            </w:tcBorders>
          </w:tcPr>
          <w:p w14:paraId="59EE6EC3" w14:textId="77777777" w:rsidR="00893784" w:rsidRPr="00EC481E" w:rsidRDefault="00893784" w:rsidP="009B7C1B">
            <w:pPr>
              <w:numPr>
                <w:ilvl w:val="0"/>
                <w:numId w:val="13"/>
              </w:numPr>
              <w:spacing w:line="259" w:lineRule="auto"/>
              <w:ind w:right="354"/>
              <w:contextualSpacing/>
              <w:rPr>
                <w:b/>
              </w:rPr>
            </w:pPr>
            <w:r w:rsidRPr="00EC481E">
              <w:rPr>
                <w:b/>
              </w:rPr>
              <w:t xml:space="preserve">Копия опубликованной статьи </w:t>
            </w:r>
            <w:r w:rsidRPr="00EC481E">
              <w:t>с выходными данными, указанием ФИО научного руководителя или преподавателя по предмету и обозначением принадлежности к Финансовому университету;</w:t>
            </w:r>
          </w:p>
          <w:p w14:paraId="2B1C1F02" w14:textId="77777777" w:rsidR="00893784" w:rsidRPr="00EC481E" w:rsidRDefault="00893784" w:rsidP="009B7C1B">
            <w:pPr>
              <w:numPr>
                <w:ilvl w:val="0"/>
                <w:numId w:val="13"/>
              </w:numPr>
              <w:spacing w:line="259" w:lineRule="auto"/>
              <w:ind w:right="354"/>
              <w:contextualSpacing/>
              <w:rPr>
                <w:b/>
              </w:rPr>
            </w:pPr>
            <w:r w:rsidRPr="00EC481E">
              <w:rPr>
                <w:b/>
              </w:rPr>
              <w:t>Сертификат участника конференции (копия);</w:t>
            </w:r>
          </w:p>
          <w:p w14:paraId="70DE6657" w14:textId="77777777" w:rsidR="00893784" w:rsidRPr="00EC481E" w:rsidRDefault="00893784" w:rsidP="009B7C1B">
            <w:pPr>
              <w:numPr>
                <w:ilvl w:val="0"/>
                <w:numId w:val="13"/>
              </w:numPr>
              <w:spacing w:line="259" w:lineRule="auto"/>
              <w:ind w:right="354"/>
              <w:contextualSpacing/>
              <w:rPr>
                <w:b/>
              </w:rPr>
            </w:pPr>
            <w:r w:rsidRPr="00EC481E">
              <w:rPr>
                <w:b/>
              </w:rPr>
              <w:t xml:space="preserve">Диплом победителя конкурса </w:t>
            </w:r>
          </w:p>
          <w:p w14:paraId="1F0916E9" w14:textId="77777777" w:rsidR="00893784" w:rsidRPr="00EC481E" w:rsidRDefault="00893784" w:rsidP="00EC481E">
            <w:pPr>
              <w:spacing w:line="259" w:lineRule="auto"/>
              <w:ind w:left="721" w:right="354"/>
              <w:contextualSpacing/>
              <w:rPr>
                <w:b/>
              </w:rPr>
            </w:pPr>
          </w:p>
        </w:tc>
      </w:tr>
      <w:tr w:rsidR="00893784" w:rsidRPr="00EC481E" w14:paraId="38E0A777" w14:textId="77777777" w:rsidTr="00CA0304">
        <w:trPr>
          <w:trHeight w:val="838"/>
        </w:trPr>
        <w:tc>
          <w:tcPr>
            <w:tcW w:w="2519" w:type="dxa"/>
            <w:tcBorders>
              <w:top w:val="single" w:sz="4" w:space="0" w:color="000000"/>
              <w:left w:val="single" w:sz="4" w:space="0" w:color="000000"/>
              <w:bottom w:val="single" w:sz="4" w:space="0" w:color="000000"/>
              <w:right w:val="single" w:sz="4" w:space="0" w:color="000000"/>
            </w:tcBorders>
          </w:tcPr>
          <w:p w14:paraId="0DB2FA96" w14:textId="77777777" w:rsidR="00893784" w:rsidRPr="00EC481E" w:rsidRDefault="00893784" w:rsidP="00EC481E">
            <w:pPr>
              <w:spacing w:line="259" w:lineRule="auto"/>
              <w:ind w:right="354"/>
            </w:pPr>
            <w:r w:rsidRPr="00EC481E">
              <w:t>Подготовка отчета по НИР</w:t>
            </w:r>
          </w:p>
        </w:tc>
        <w:tc>
          <w:tcPr>
            <w:tcW w:w="3396" w:type="dxa"/>
            <w:tcBorders>
              <w:top w:val="single" w:sz="4" w:space="0" w:color="000000"/>
              <w:left w:val="single" w:sz="4" w:space="0" w:color="000000"/>
              <w:bottom w:val="single" w:sz="4" w:space="0" w:color="000000"/>
              <w:right w:val="single" w:sz="4" w:space="0" w:color="000000"/>
            </w:tcBorders>
          </w:tcPr>
          <w:p w14:paraId="2644121A" w14:textId="6FB2BD4E" w:rsidR="00893784" w:rsidRPr="00EC481E" w:rsidRDefault="00893784" w:rsidP="00893784">
            <w:pPr>
              <w:spacing w:line="259" w:lineRule="auto"/>
              <w:ind w:right="354"/>
            </w:pPr>
            <w:r w:rsidRPr="00EC481E">
              <w:t xml:space="preserve">Отчет носит накопительный характер, последовательно </w:t>
            </w:r>
            <w:r w:rsidR="00100CD9" w:rsidRPr="00EC481E">
              <w:t>в 2</w:t>
            </w:r>
            <w:r w:rsidR="00C54005">
              <w:t xml:space="preserve">, </w:t>
            </w:r>
            <w:r w:rsidRPr="00EC481E">
              <w:t xml:space="preserve">4, 6 и </w:t>
            </w:r>
            <w:r w:rsidR="00C54005">
              <w:t>8</w:t>
            </w:r>
            <w:r>
              <w:t xml:space="preserve"> </w:t>
            </w:r>
            <w:r w:rsidRPr="00EC481E">
              <w:t>модулях</w:t>
            </w:r>
          </w:p>
        </w:tc>
        <w:tc>
          <w:tcPr>
            <w:tcW w:w="3969" w:type="dxa"/>
            <w:tcBorders>
              <w:top w:val="single" w:sz="4" w:space="0" w:color="000000"/>
              <w:left w:val="single" w:sz="4" w:space="0" w:color="000000"/>
              <w:bottom w:val="single" w:sz="4" w:space="0" w:color="000000"/>
              <w:right w:val="single" w:sz="4" w:space="0" w:color="000000"/>
            </w:tcBorders>
          </w:tcPr>
          <w:p w14:paraId="1C773F79" w14:textId="77777777" w:rsidR="00893784" w:rsidRPr="00EC481E" w:rsidRDefault="00893784" w:rsidP="009B7C1B">
            <w:pPr>
              <w:numPr>
                <w:ilvl w:val="0"/>
                <w:numId w:val="14"/>
              </w:numPr>
              <w:spacing w:line="259" w:lineRule="auto"/>
              <w:ind w:right="354"/>
              <w:contextualSpacing/>
              <w:rPr>
                <w:b/>
              </w:rPr>
            </w:pPr>
            <w:r w:rsidRPr="00EC481E">
              <w:rPr>
                <w:b/>
              </w:rPr>
              <w:t>Проблематика исследования (</w:t>
            </w:r>
            <w:r>
              <w:rPr>
                <w:b/>
              </w:rPr>
              <w:t>4</w:t>
            </w:r>
            <w:r w:rsidRPr="00EC481E">
              <w:rPr>
                <w:b/>
              </w:rPr>
              <w:t xml:space="preserve"> модуль)</w:t>
            </w:r>
          </w:p>
          <w:p w14:paraId="25CAB823" w14:textId="26FA6532" w:rsidR="00893784" w:rsidRPr="00EC481E" w:rsidRDefault="00893784" w:rsidP="009B7C1B">
            <w:pPr>
              <w:numPr>
                <w:ilvl w:val="0"/>
                <w:numId w:val="14"/>
              </w:numPr>
              <w:spacing w:line="259" w:lineRule="auto"/>
              <w:ind w:right="354"/>
              <w:contextualSpacing/>
            </w:pPr>
            <w:r w:rsidRPr="00EC481E">
              <w:rPr>
                <w:b/>
              </w:rPr>
              <w:t xml:space="preserve">Список опубликованных трудов (8) </w:t>
            </w:r>
            <w:r w:rsidRPr="00EC481E">
              <w:t>– приложение 1</w:t>
            </w:r>
          </w:p>
          <w:p w14:paraId="6D06CC83" w14:textId="30D9A7E9" w:rsidR="00893784" w:rsidRPr="00EC481E" w:rsidRDefault="00893784" w:rsidP="00893784">
            <w:pPr>
              <w:numPr>
                <w:ilvl w:val="0"/>
                <w:numId w:val="14"/>
              </w:numPr>
              <w:spacing w:line="259" w:lineRule="auto"/>
              <w:ind w:right="354"/>
              <w:contextualSpacing/>
              <w:rPr>
                <w:b/>
              </w:rPr>
            </w:pPr>
            <w:r w:rsidRPr="00EC481E">
              <w:rPr>
                <w:b/>
              </w:rPr>
              <w:t>Список подтверждений апробации (</w:t>
            </w:r>
            <w:r w:rsidR="00C54005">
              <w:rPr>
                <w:b/>
              </w:rPr>
              <w:t>8</w:t>
            </w:r>
            <w:r w:rsidRPr="00EC481E">
              <w:rPr>
                <w:b/>
              </w:rPr>
              <w:t xml:space="preserve"> модуль) </w:t>
            </w:r>
            <w:r w:rsidRPr="00EC481E">
              <w:t xml:space="preserve">– </w:t>
            </w:r>
            <w:r w:rsidR="003241BD" w:rsidRPr="00EC481E">
              <w:t>приложение 2</w:t>
            </w:r>
          </w:p>
        </w:tc>
      </w:tr>
    </w:tbl>
    <w:p w14:paraId="1D854D09" w14:textId="77777777" w:rsidR="00EC481E" w:rsidRDefault="00EC481E" w:rsidP="00EC481E"/>
    <w:p w14:paraId="10999609" w14:textId="79130959" w:rsidR="00E26593" w:rsidRDefault="0028113A" w:rsidP="0028113A">
      <w:pPr>
        <w:pStyle w:val="1"/>
        <w:jc w:val="both"/>
      </w:pPr>
      <w:bookmarkStart w:id="11" w:name="_Toc72601986"/>
      <w:r>
        <w:t xml:space="preserve">5. </w:t>
      </w:r>
      <w:r w:rsidR="00E26593">
        <w:t xml:space="preserve">Учебно-методическое </w:t>
      </w:r>
      <w:r w:rsidR="00E26593">
        <w:tab/>
        <w:t xml:space="preserve">обеспечение </w:t>
      </w:r>
      <w:r w:rsidR="00100CD9">
        <w:t xml:space="preserve">для </w:t>
      </w:r>
      <w:r w:rsidR="00E26593">
        <w:t>самостоятельной работы обучающихся при проведении НИР</w:t>
      </w:r>
      <w:bookmarkEnd w:id="10"/>
      <w:bookmarkEnd w:id="11"/>
    </w:p>
    <w:p w14:paraId="6F1D8AAB" w14:textId="77777777" w:rsidR="00C87560" w:rsidRPr="00C87560" w:rsidRDefault="00C87560" w:rsidP="00C87560"/>
    <w:p w14:paraId="5B5DB330" w14:textId="00726907" w:rsidR="00573EE3" w:rsidRPr="00100CD9" w:rsidRDefault="00573EE3" w:rsidP="00923ECA">
      <w:pPr>
        <w:spacing w:line="360" w:lineRule="auto"/>
        <w:ind w:firstLine="708"/>
        <w:jc w:val="both"/>
        <w:rPr>
          <w:sz w:val="28"/>
          <w:szCs w:val="28"/>
        </w:rPr>
      </w:pPr>
      <w:r w:rsidRPr="00100CD9">
        <w:rPr>
          <w:sz w:val="28"/>
          <w:szCs w:val="28"/>
        </w:rPr>
        <w:t>Последовательно выполняя задания каждого этапа НИР, студент самостоятельно, но под руководством научного руководителя и преподавателей, ведущих научно-исследовательский семинар, оформляет подтверждающие документы (столбец 3 таблицы 2)</w:t>
      </w:r>
      <w:r w:rsidR="00893784" w:rsidRPr="00100CD9">
        <w:rPr>
          <w:sz w:val="28"/>
          <w:szCs w:val="28"/>
        </w:rPr>
        <w:t>,</w:t>
      </w:r>
      <w:r w:rsidRPr="00100CD9">
        <w:rPr>
          <w:sz w:val="28"/>
          <w:szCs w:val="28"/>
        </w:rPr>
        <w:t xml:space="preserve"> </w:t>
      </w:r>
      <w:r w:rsidR="00893784" w:rsidRPr="00100CD9">
        <w:rPr>
          <w:sz w:val="28"/>
          <w:szCs w:val="28"/>
        </w:rPr>
        <w:t>п</w:t>
      </w:r>
      <w:r w:rsidRPr="00100CD9">
        <w:rPr>
          <w:sz w:val="28"/>
          <w:szCs w:val="28"/>
        </w:rPr>
        <w:t>риложения 1-3</w:t>
      </w:r>
      <w:r w:rsidR="00893784" w:rsidRPr="00100CD9">
        <w:rPr>
          <w:sz w:val="28"/>
          <w:szCs w:val="28"/>
        </w:rPr>
        <w:t>.</w:t>
      </w:r>
      <w:r w:rsidRPr="00100CD9">
        <w:rPr>
          <w:sz w:val="28"/>
          <w:szCs w:val="28"/>
        </w:rPr>
        <w:t xml:space="preserve">  </w:t>
      </w:r>
    </w:p>
    <w:p w14:paraId="4033E9D0" w14:textId="31B4E8FE" w:rsidR="00C54005" w:rsidRDefault="00C54005" w:rsidP="00473039">
      <w:pPr>
        <w:spacing w:line="360" w:lineRule="auto"/>
        <w:ind w:firstLine="708"/>
      </w:pPr>
    </w:p>
    <w:p w14:paraId="5003CEF1" w14:textId="77777777" w:rsidR="005336BF" w:rsidRPr="009C71A0" w:rsidRDefault="005336BF" w:rsidP="005336BF">
      <w:pPr>
        <w:keepNext/>
        <w:keepLines/>
        <w:spacing w:line="259" w:lineRule="auto"/>
        <w:ind w:left="10" w:right="171" w:hanging="10"/>
        <w:jc w:val="both"/>
        <w:outlineLvl w:val="0"/>
      </w:pPr>
      <w:r w:rsidRPr="00AC1C2F">
        <w:rPr>
          <w:b/>
          <w:sz w:val="28"/>
          <w:szCs w:val="28"/>
        </w:rPr>
        <w:t xml:space="preserve">6. </w:t>
      </w:r>
      <w:r w:rsidRPr="0034579B">
        <w:rPr>
          <w:b/>
          <w:sz w:val="28"/>
          <w:szCs w:val="28"/>
        </w:rPr>
        <w:t>Перечень основной и дополнительной учебной литературы, необходимой для выполнения НИР</w:t>
      </w:r>
    </w:p>
    <w:p w14:paraId="3D26E2AC" w14:textId="77777777" w:rsidR="005336BF" w:rsidRPr="00923B01" w:rsidRDefault="005336BF" w:rsidP="005336BF">
      <w:pPr>
        <w:keepNext/>
        <w:keepLines/>
        <w:spacing w:line="259" w:lineRule="auto"/>
        <w:ind w:left="10" w:right="171" w:hanging="10"/>
        <w:outlineLvl w:val="1"/>
        <w:rPr>
          <w:b/>
          <w:sz w:val="28"/>
          <w:szCs w:val="28"/>
        </w:rPr>
      </w:pPr>
    </w:p>
    <w:p w14:paraId="17D2A246" w14:textId="77777777" w:rsidR="005336BF" w:rsidRPr="00AC1C2F" w:rsidRDefault="005336BF" w:rsidP="005336BF">
      <w:pPr>
        <w:keepNext/>
        <w:keepLines/>
        <w:spacing w:line="259" w:lineRule="auto"/>
        <w:ind w:left="10" w:right="171" w:hanging="10"/>
        <w:jc w:val="center"/>
        <w:outlineLvl w:val="1"/>
        <w:rPr>
          <w:b/>
          <w:sz w:val="28"/>
          <w:szCs w:val="28"/>
        </w:rPr>
      </w:pPr>
      <w:bookmarkStart w:id="12" w:name="_Toc72601988"/>
      <w:r w:rsidRPr="00AC1C2F">
        <w:rPr>
          <w:b/>
          <w:sz w:val="28"/>
          <w:szCs w:val="28"/>
        </w:rPr>
        <w:t>Нормативно-правовые акты</w:t>
      </w:r>
      <w:bookmarkEnd w:id="12"/>
    </w:p>
    <w:p w14:paraId="06A81D57" w14:textId="77777777" w:rsidR="005336BF" w:rsidRPr="009C71A0" w:rsidRDefault="005336BF" w:rsidP="005336BF">
      <w:pPr>
        <w:keepNext/>
        <w:keepLines/>
        <w:spacing w:line="259" w:lineRule="auto"/>
        <w:ind w:left="10" w:right="171" w:hanging="10"/>
        <w:outlineLvl w:val="1"/>
        <w:rPr>
          <w:b/>
        </w:rPr>
      </w:pPr>
    </w:p>
    <w:p w14:paraId="7A7A5823" w14:textId="77777777" w:rsidR="005336BF" w:rsidRPr="00AC1C2F" w:rsidRDefault="005336BF" w:rsidP="005336BF">
      <w:pPr>
        <w:numPr>
          <w:ilvl w:val="0"/>
          <w:numId w:val="15"/>
        </w:numPr>
        <w:spacing w:line="360" w:lineRule="auto"/>
        <w:jc w:val="both"/>
        <w:rPr>
          <w:rFonts w:eastAsia="Calibri"/>
          <w:bCs/>
          <w:sz w:val="28"/>
          <w:szCs w:val="28"/>
          <w:shd w:val="clear" w:color="auto" w:fill="FFFFFF"/>
          <w:lang w:eastAsia="en-US"/>
        </w:rPr>
      </w:pPr>
      <w:r w:rsidRPr="00AC1C2F">
        <w:rPr>
          <w:rFonts w:eastAsia="Calibri"/>
          <w:bCs/>
          <w:sz w:val="28"/>
          <w:szCs w:val="28"/>
          <w:shd w:val="clear" w:color="auto" w:fill="FFFFFF"/>
          <w:lang w:eastAsia="en-US"/>
        </w:rPr>
        <w:t>Российская Федерация. Законы. О Центральном банке Российской Федерации (Банке России)</w:t>
      </w:r>
      <w:r>
        <w:rPr>
          <w:rFonts w:eastAsia="Calibri"/>
          <w:bCs/>
          <w:sz w:val="28"/>
          <w:szCs w:val="28"/>
          <w:shd w:val="clear" w:color="auto" w:fill="FFFFFF"/>
          <w:lang w:eastAsia="en-US"/>
        </w:rPr>
        <w:t xml:space="preserve">: </w:t>
      </w:r>
      <w:r w:rsidRPr="00AC1C2F">
        <w:rPr>
          <w:rFonts w:eastAsia="Calibri"/>
          <w:bCs/>
          <w:sz w:val="28"/>
          <w:szCs w:val="28"/>
          <w:shd w:val="clear" w:color="auto" w:fill="FFFFFF"/>
          <w:lang w:eastAsia="en-US"/>
        </w:rPr>
        <w:t xml:space="preserve">Федеральный закон </w:t>
      </w:r>
      <w:r>
        <w:rPr>
          <w:rFonts w:eastAsia="Calibri"/>
          <w:bCs/>
          <w:sz w:val="28"/>
          <w:szCs w:val="28"/>
          <w:shd w:val="clear" w:color="auto" w:fill="FFFFFF"/>
          <w:lang w:eastAsia="en-US"/>
        </w:rPr>
        <w:t xml:space="preserve">№ </w:t>
      </w:r>
      <w:r w:rsidRPr="00AC1C2F">
        <w:rPr>
          <w:rFonts w:eastAsia="Calibri"/>
          <w:bCs/>
          <w:sz w:val="28"/>
          <w:szCs w:val="28"/>
          <w:shd w:val="clear" w:color="auto" w:fill="FFFFFF"/>
          <w:lang w:eastAsia="en-US"/>
        </w:rPr>
        <w:t>86</w:t>
      </w:r>
      <w:r>
        <w:rPr>
          <w:rFonts w:eastAsia="Calibri"/>
          <w:bCs/>
          <w:sz w:val="28"/>
          <w:szCs w:val="28"/>
          <w:shd w:val="clear" w:color="auto" w:fill="FFFFFF"/>
          <w:lang w:eastAsia="en-US"/>
        </w:rPr>
        <w:t xml:space="preserve">-ФЗ </w:t>
      </w:r>
      <w:r w:rsidRPr="00AC1C2F">
        <w:rPr>
          <w:rFonts w:eastAsia="Calibri"/>
          <w:bCs/>
          <w:sz w:val="28"/>
          <w:szCs w:val="28"/>
          <w:shd w:val="clear" w:color="auto" w:fill="FFFFFF"/>
          <w:lang w:eastAsia="en-US"/>
        </w:rPr>
        <w:t>[</w:t>
      </w:r>
      <w:r w:rsidRPr="00AC1C2F">
        <w:rPr>
          <w:rFonts w:eastAsia="Calibri"/>
          <w:sz w:val="28"/>
          <w:szCs w:val="28"/>
          <w:lang w:eastAsia="en-US"/>
        </w:rPr>
        <w:t xml:space="preserve">принят Государственной Думой </w:t>
      </w:r>
      <w:r w:rsidRPr="00AC1C2F">
        <w:rPr>
          <w:rFonts w:eastAsia="Calibri"/>
          <w:bCs/>
          <w:sz w:val="28"/>
          <w:szCs w:val="28"/>
          <w:shd w:val="clear" w:color="auto" w:fill="FFFFFF"/>
          <w:lang w:eastAsia="en-US"/>
        </w:rPr>
        <w:t xml:space="preserve">10 </w:t>
      </w:r>
      <w:r>
        <w:rPr>
          <w:rFonts w:eastAsia="Calibri"/>
          <w:bCs/>
          <w:sz w:val="28"/>
          <w:szCs w:val="28"/>
          <w:shd w:val="clear" w:color="auto" w:fill="FFFFFF"/>
          <w:lang w:eastAsia="en-US"/>
        </w:rPr>
        <w:t xml:space="preserve">июля </w:t>
      </w:r>
      <w:r w:rsidRPr="00AC1C2F">
        <w:rPr>
          <w:rFonts w:eastAsia="Calibri"/>
          <w:bCs/>
          <w:sz w:val="28"/>
          <w:szCs w:val="28"/>
          <w:shd w:val="clear" w:color="auto" w:fill="FFFFFF"/>
          <w:lang w:eastAsia="en-US"/>
        </w:rPr>
        <w:t xml:space="preserve">2002 </w:t>
      </w:r>
      <w:r>
        <w:rPr>
          <w:rFonts w:eastAsia="Calibri"/>
          <w:bCs/>
          <w:sz w:val="28"/>
          <w:szCs w:val="28"/>
          <w:shd w:val="clear" w:color="auto" w:fill="FFFFFF"/>
          <w:lang w:eastAsia="en-US"/>
        </w:rPr>
        <w:t>года</w:t>
      </w:r>
      <w:r w:rsidRPr="00AC1C2F">
        <w:rPr>
          <w:rFonts w:eastAsia="Calibri"/>
          <w:bCs/>
          <w:sz w:val="28"/>
          <w:szCs w:val="28"/>
          <w:shd w:val="clear" w:color="auto" w:fill="FFFFFF"/>
          <w:lang w:eastAsia="en-US"/>
        </w:rPr>
        <w:t>]</w:t>
      </w:r>
      <w:r>
        <w:rPr>
          <w:rFonts w:eastAsia="Calibri"/>
          <w:bCs/>
          <w:sz w:val="28"/>
          <w:szCs w:val="28"/>
          <w:shd w:val="clear" w:color="auto" w:fill="FFFFFF"/>
          <w:lang w:eastAsia="en-US"/>
        </w:rPr>
        <w:t>.</w:t>
      </w:r>
      <w:r w:rsidRPr="00AC1C2F">
        <w:rPr>
          <w:rFonts w:eastAsia="Calibri"/>
          <w:bCs/>
          <w:sz w:val="28"/>
          <w:szCs w:val="28"/>
          <w:shd w:val="clear" w:color="auto" w:fill="FFFFFF"/>
          <w:lang w:eastAsia="en-US"/>
        </w:rPr>
        <w:t xml:space="preserve"> </w:t>
      </w:r>
      <w:r w:rsidRPr="00AC1C2F">
        <w:rPr>
          <w:rFonts w:eastAsia="Calibri"/>
          <w:sz w:val="28"/>
          <w:szCs w:val="28"/>
          <w:lang w:eastAsia="en-US"/>
        </w:rPr>
        <w:t xml:space="preserve">– Справочно-правовая система «Консультант Плюс». </w:t>
      </w:r>
      <w:r w:rsidRPr="00AC1C2F">
        <w:rPr>
          <w:rFonts w:eastAsia="Calibri"/>
          <w:bCs/>
          <w:sz w:val="28"/>
          <w:szCs w:val="28"/>
          <w:shd w:val="clear" w:color="auto" w:fill="FFFFFF"/>
          <w:lang w:eastAsia="en-US"/>
        </w:rPr>
        <w:t>(в действующей редакции)</w:t>
      </w:r>
      <w:r>
        <w:rPr>
          <w:rFonts w:eastAsia="Calibri"/>
          <w:bCs/>
          <w:sz w:val="28"/>
          <w:szCs w:val="28"/>
          <w:shd w:val="clear" w:color="auto" w:fill="FFFFFF"/>
          <w:lang w:eastAsia="en-US"/>
        </w:rPr>
        <w:t>.</w:t>
      </w:r>
      <w:r w:rsidRPr="00AC1C2F">
        <w:rPr>
          <w:rFonts w:eastAsia="Calibri"/>
          <w:bCs/>
          <w:sz w:val="28"/>
          <w:szCs w:val="28"/>
          <w:shd w:val="clear" w:color="auto" w:fill="FFFFFF"/>
          <w:lang w:eastAsia="en-US"/>
        </w:rPr>
        <w:t xml:space="preserve"> </w:t>
      </w:r>
    </w:p>
    <w:p w14:paraId="42942622" w14:textId="77777777" w:rsidR="005336BF" w:rsidRPr="00AC1C2F" w:rsidRDefault="005336BF" w:rsidP="005336BF">
      <w:pPr>
        <w:pStyle w:val="a6"/>
        <w:numPr>
          <w:ilvl w:val="0"/>
          <w:numId w:val="15"/>
        </w:numPr>
        <w:tabs>
          <w:tab w:val="left" w:pos="284"/>
          <w:tab w:val="left" w:pos="567"/>
          <w:tab w:val="left" w:pos="1276"/>
        </w:tabs>
        <w:autoSpaceDE w:val="0"/>
        <w:autoSpaceDN w:val="0"/>
        <w:adjustRightInd w:val="0"/>
        <w:spacing w:line="360" w:lineRule="auto"/>
        <w:jc w:val="both"/>
        <w:rPr>
          <w:rFonts w:eastAsia="Calibri"/>
          <w:sz w:val="28"/>
          <w:szCs w:val="28"/>
          <w:lang w:eastAsia="en-US"/>
        </w:rPr>
      </w:pPr>
      <w:r w:rsidRPr="00AC1C2F">
        <w:rPr>
          <w:rFonts w:eastAsia="Calibri"/>
          <w:bCs/>
          <w:sz w:val="28"/>
          <w:szCs w:val="28"/>
          <w:shd w:val="clear" w:color="auto" w:fill="FFFFFF"/>
          <w:lang w:eastAsia="en-US"/>
        </w:rPr>
        <w:lastRenderedPageBreak/>
        <w:t xml:space="preserve">Российская Федерация. Законы. </w:t>
      </w:r>
      <w:r w:rsidRPr="00AC1C2F">
        <w:rPr>
          <w:rFonts w:eastAsia="Calibri"/>
          <w:sz w:val="28"/>
          <w:szCs w:val="28"/>
          <w:lang w:eastAsia="en-US"/>
        </w:rPr>
        <w:t>О банках и банковской деятельности</w:t>
      </w:r>
      <w:r>
        <w:rPr>
          <w:rFonts w:eastAsia="Calibri"/>
          <w:szCs w:val="28"/>
          <w:lang w:eastAsia="en-US"/>
        </w:rPr>
        <w:t>:</w:t>
      </w:r>
      <w:r w:rsidRPr="00AC1C2F">
        <w:rPr>
          <w:rFonts w:eastAsia="Calibri"/>
          <w:sz w:val="28"/>
          <w:szCs w:val="28"/>
          <w:lang w:eastAsia="en-US"/>
        </w:rPr>
        <w:t xml:space="preserve"> Федеральный закон № 395-1 [принят Верховным Советом РСФСР 2 декабря 1990 года]. – Справочно-правовая система «Консультант Плюс». </w:t>
      </w:r>
    </w:p>
    <w:p w14:paraId="4887C416" w14:textId="77777777" w:rsidR="005336BF" w:rsidRPr="00AC1C2F" w:rsidRDefault="005336BF" w:rsidP="005336BF">
      <w:pPr>
        <w:pStyle w:val="a6"/>
        <w:numPr>
          <w:ilvl w:val="0"/>
          <w:numId w:val="15"/>
        </w:numPr>
        <w:tabs>
          <w:tab w:val="left" w:pos="284"/>
          <w:tab w:val="left" w:pos="567"/>
          <w:tab w:val="left" w:pos="1276"/>
        </w:tabs>
        <w:autoSpaceDE w:val="0"/>
        <w:autoSpaceDN w:val="0"/>
        <w:adjustRightInd w:val="0"/>
        <w:spacing w:line="360" w:lineRule="auto"/>
        <w:jc w:val="both"/>
        <w:rPr>
          <w:rFonts w:eastAsia="Calibri"/>
          <w:sz w:val="28"/>
          <w:szCs w:val="28"/>
          <w:lang w:eastAsia="en-US"/>
        </w:rPr>
      </w:pPr>
      <w:r w:rsidRPr="00AC1C2F">
        <w:rPr>
          <w:rFonts w:eastAsia="Calibri"/>
          <w:sz w:val="28"/>
          <w:szCs w:val="28"/>
          <w:lang w:eastAsia="en-US"/>
        </w:rPr>
        <w:t xml:space="preserve">Российская Федерация. Законы. О рынке ценных бумаг: Федеральный закон № 39-ФЗ [принят Государственной Думой 20 марта </w:t>
      </w:r>
      <w:r w:rsidRPr="00AC1C2F">
        <w:rPr>
          <w:rFonts w:eastAsia="Calibri"/>
          <w:sz w:val="28"/>
          <w:szCs w:val="28"/>
          <w:lang w:eastAsia="en-US"/>
        </w:rPr>
        <w:br/>
        <w:t>1996 года: одобрен Советом Федерации 11 апреля 1996 года]. – Справочно-правовая система «Консультант плюс».</w:t>
      </w:r>
    </w:p>
    <w:p w14:paraId="1B7A62C0" w14:textId="77777777" w:rsidR="005336BF" w:rsidRDefault="005336BF" w:rsidP="005336BF">
      <w:pPr>
        <w:pStyle w:val="a6"/>
        <w:numPr>
          <w:ilvl w:val="0"/>
          <w:numId w:val="15"/>
        </w:numPr>
        <w:tabs>
          <w:tab w:val="left" w:pos="284"/>
          <w:tab w:val="left" w:pos="567"/>
          <w:tab w:val="left" w:pos="1276"/>
        </w:tabs>
        <w:autoSpaceDE w:val="0"/>
        <w:autoSpaceDN w:val="0"/>
        <w:adjustRightInd w:val="0"/>
        <w:spacing w:line="360" w:lineRule="auto"/>
        <w:jc w:val="both"/>
        <w:rPr>
          <w:rFonts w:eastAsia="Calibri"/>
          <w:szCs w:val="28"/>
          <w:lang w:eastAsia="en-US"/>
        </w:rPr>
      </w:pPr>
      <w:r w:rsidRPr="00AC1C2F">
        <w:rPr>
          <w:rFonts w:eastAsia="Calibri"/>
          <w:sz w:val="28"/>
          <w:szCs w:val="28"/>
          <w:lang w:eastAsia="en-US"/>
        </w:rPr>
        <w:t>Российская Федерация. Законы. О несостоятельности (банкротстве): Федеральный закон №127</w:t>
      </w:r>
      <w:r w:rsidRPr="00AC1C2F">
        <w:rPr>
          <w:rFonts w:eastAsia="Calibri"/>
          <w:szCs w:val="28"/>
          <w:lang w:eastAsia="en-US"/>
        </w:rPr>
        <w:t>-ФЗ</w:t>
      </w:r>
      <w:r w:rsidRPr="00AC1C2F">
        <w:rPr>
          <w:rFonts w:eastAsia="Calibri"/>
          <w:sz w:val="28"/>
          <w:szCs w:val="28"/>
          <w:lang w:eastAsia="en-US"/>
        </w:rPr>
        <w:t xml:space="preserve"> [принят Государственной Думой </w:t>
      </w:r>
      <w:r w:rsidRPr="00AC1C2F">
        <w:rPr>
          <w:rFonts w:eastAsia="Calibri"/>
          <w:color w:val="000000"/>
          <w:sz w:val="28"/>
          <w:szCs w:val="28"/>
          <w:lang w:eastAsia="en-US"/>
        </w:rPr>
        <w:t>27 сентября 2002 года</w:t>
      </w:r>
      <w:r w:rsidRPr="00AC1C2F">
        <w:rPr>
          <w:rFonts w:eastAsia="Calibri"/>
          <w:sz w:val="28"/>
          <w:szCs w:val="28"/>
          <w:lang w:eastAsia="en-US"/>
        </w:rPr>
        <w:t>: одобрен Советом Федерации</w:t>
      </w:r>
      <w:r>
        <w:rPr>
          <w:rFonts w:eastAsia="Calibri"/>
          <w:sz w:val="28"/>
          <w:szCs w:val="28"/>
          <w:lang w:eastAsia="en-US"/>
        </w:rPr>
        <w:t xml:space="preserve"> </w:t>
      </w:r>
      <w:r w:rsidRPr="00AC1C2F">
        <w:rPr>
          <w:rFonts w:eastAsia="Calibri"/>
          <w:color w:val="000000"/>
          <w:sz w:val="28"/>
          <w:szCs w:val="28"/>
          <w:lang w:eastAsia="en-US"/>
        </w:rPr>
        <w:t>16 октября 2002 года</w:t>
      </w:r>
      <w:r w:rsidRPr="00AC1C2F">
        <w:rPr>
          <w:rFonts w:eastAsia="Calibri"/>
          <w:sz w:val="28"/>
          <w:szCs w:val="28"/>
          <w:lang w:eastAsia="en-US"/>
        </w:rPr>
        <w:t>]. – Справочно-правовая система «Консультант плюс».</w:t>
      </w:r>
    </w:p>
    <w:p w14:paraId="412B22A9" w14:textId="77777777" w:rsidR="005336BF" w:rsidRPr="00AC1C2F" w:rsidRDefault="005336BF" w:rsidP="005336BF">
      <w:pPr>
        <w:pStyle w:val="a6"/>
        <w:numPr>
          <w:ilvl w:val="0"/>
          <w:numId w:val="15"/>
        </w:numPr>
        <w:tabs>
          <w:tab w:val="left" w:pos="284"/>
          <w:tab w:val="left" w:pos="567"/>
          <w:tab w:val="left" w:pos="1276"/>
        </w:tabs>
        <w:autoSpaceDE w:val="0"/>
        <w:autoSpaceDN w:val="0"/>
        <w:adjustRightInd w:val="0"/>
        <w:spacing w:line="360" w:lineRule="auto"/>
        <w:jc w:val="both"/>
        <w:rPr>
          <w:rFonts w:eastAsia="Calibri"/>
          <w:sz w:val="28"/>
          <w:szCs w:val="28"/>
          <w:lang w:eastAsia="en-US"/>
        </w:rPr>
      </w:pPr>
      <w:r w:rsidRPr="00AC1C2F">
        <w:rPr>
          <w:rFonts w:eastAsia="Calibri"/>
          <w:szCs w:val="28"/>
          <w:lang w:eastAsia="en-US"/>
        </w:rPr>
        <w:t xml:space="preserve">Российская Федерация. Законы. </w:t>
      </w:r>
      <w:r w:rsidRPr="00AC1C2F">
        <w:rPr>
          <w:rFonts w:eastAsia="Calibri"/>
          <w:sz w:val="28"/>
          <w:szCs w:val="28"/>
          <w:lang w:eastAsia="en-US"/>
        </w:rPr>
        <w:t>О страховании вкладов в банках Российской Федерации</w:t>
      </w:r>
      <w:r w:rsidRPr="00AC1C2F">
        <w:rPr>
          <w:rFonts w:eastAsia="Calibri"/>
          <w:szCs w:val="28"/>
          <w:lang w:eastAsia="en-US"/>
        </w:rPr>
        <w:t xml:space="preserve">: Федеральный закон №177-ФЗ </w:t>
      </w:r>
      <w:r w:rsidRPr="00AC1C2F">
        <w:rPr>
          <w:rFonts w:eastAsia="Calibri"/>
          <w:sz w:val="28"/>
          <w:szCs w:val="28"/>
          <w:lang w:eastAsia="en-US"/>
        </w:rPr>
        <w:t>[принят Государственной Думой 2</w:t>
      </w:r>
      <w:r>
        <w:rPr>
          <w:rFonts w:eastAsia="Calibri"/>
          <w:szCs w:val="28"/>
          <w:lang w:eastAsia="en-US"/>
        </w:rPr>
        <w:t>8 ноября</w:t>
      </w:r>
      <w:r w:rsidRPr="00AC1C2F">
        <w:rPr>
          <w:rFonts w:eastAsia="Calibri"/>
          <w:sz w:val="28"/>
          <w:szCs w:val="28"/>
          <w:lang w:eastAsia="en-US"/>
        </w:rPr>
        <w:t xml:space="preserve"> </w:t>
      </w:r>
      <w:r>
        <w:rPr>
          <w:rFonts w:eastAsia="Calibri"/>
          <w:szCs w:val="28"/>
          <w:lang w:eastAsia="en-US"/>
        </w:rPr>
        <w:t>2003</w:t>
      </w:r>
      <w:r w:rsidRPr="00AC1C2F">
        <w:rPr>
          <w:rFonts w:eastAsia="Calibri"/>
          <w:sz w:val="28"/>
          <w:szCs w:val="28"/>
          <w:lang w:eastAsia="en-US"/>
        </w:rPr>
        <w:t xml:space="preserve"> года: одобрен Советом Федерации 1</w:t>
      </w:r>
      <w:r>
        <w:rPr>
          <w:rFonts w:eastAsia="Calibri"/>
          <w:szCs w:val="28"/>
          <w:lang w:eastAsia="en-US"/>
        </w:rPr>
        <w:t>0 декабря</w:t>
      </w:r>
      <w:r w:rsidRPr="00AC1C2F">
        <w:rPr>
          <w:rFonts w:eastAsia="Calibri"/>
          <w:sz w:val="28"/>
          <w:szCs w:val="28"/>
          <w:lang w:eastAsia="en-US"/>
        </w:rPr>
        <w:t xml:space="preserve"> </w:t>
      </w:r>
      <w:r>
        <w:rPr>
          <w:rFonts w:eastAsia="Calibri"/>
          <w:szCs w:val="28"/>
          <w:lang w:eastAsia="en-US"/>
        </w:rPr>
        <w:t>2003 года</w:t>
      </w:r>
      <w:r w:rsidRPr="00AC1C2F">
        <w:rPr>
          <w:rFonts w:eastAsia="Calibri"/>
          <w:sz w:val="28"/>
          <w:szCs w:val="28"/>
          <w:lang w:eastAsia="en-US"/>
        </w:rPr>
        <w:t>]. – Справочно-правовая система «Консультант плюс».</w:t>
      </w:r>
    </w:p>
    <w:p w14:paraId="2EDD8F1A" w14:textId="77777777" w:rsidR="005336BF" w:rsidRPr="00AC1C2F" w:rsidRDefault="005336BF" w:rsidP="005336BF">
      <w:pPr>
        <w:pStyle w:val="a6"/>
        <w:numPr>
          <w:ilvl w:val="0"/>
          <w:numId w:val="15"/>
        </w:numPr>
        <w:tabs>
          <w:tab w:val="left" w:pos="284"/>
          <w:tab w:val="left" w:pos="567"/>
          <w:tab w:val="left" w:pos="1276"/>
        </w:tabs>
        <w:autoSpaceDE w:val="0"/>
        <w:autoSpaceDN w:val="0"/>
        <w:adjustRightInd w:val="0"/>
        <w:spacing w:line="348" w:lineRule="auto"/>
        <w:jc w:val="both"/>
        <w:rPr>
          <w:rFonts w:eastAsia="Calibri"/>
          <w:sz w:val="28"/>
          <w:szCs w:val="28"/>
          <w:lang w:eastAsia="en-US"/>
        </w:rPr>
      </w:pPr>
      <w:r w:rsidRPr="00AC1C2F">
        <w:rPr>
          <w:rFonts w:eastAsia="Calibri"/>
          <w:sz w:val="28"/>
          <w:szCs w:val="28"/>
          <w:lang w:eastAsia="en-US"/>
        </w:rPr>
        <w:t xml:space="preserve">Российская Федерация. Законы. Об обязательных нормативах и надбавках к нормативам достаточности капитала банков с универсальной лицензией [инструкция Банка России от 29 ноября 2019 № 199-И]. </w:t>
      </w:r>
      <w:r w:rsidRPr="00AC1C2F">
        <w:rPr>
          <w:rFonts w:eastAsia="Calibri"/>
          <w:spacing w:val="-4"/>
          <w:sz w:val="28"/>
          <w:szCs w:val="28"/>
          <w:lang w:eastAsia="en-US"/>
        </w:rPr>
        <w:t>–</w:t>
      </w:r>
      <w:r w:rsidRPr="00AC1C2F">
        <w:rPr>
          <w:rFonts w:eastAsia="Calibri"/>
          <w:sz w:val="28"/>
          <w:szCs w:val="28"/>
          <w:lang w:eastAsia="en-US"/>
        </w:rPr>
        <w:t xml:space="preserve"> Справочно-правовая система «КонсультантПлюс».</w:t>
      </w:r>
    </w:p>
    <w:p w14:paraId="04C7ACE5" w14:textId="77777777" w:rsidR="005336BF" w:rsidRPr="00AC1C2F" w:rsidRDefault="005336BF" w:rsidP="005336BF">
      <w:pPr>
        <w:pStyle w:val="a6"/>
        <w:numPr>
          <w:ilvl w:val="0"/>
          <w:numId w:val="15"/>
        </w:numPr>
        <w:tabs>
          <w:tab w:val="left" w:pos="284"/>
          <w:tab w:val="left" w:pos="567"/>
          <w:tab w:val="left" w:pos="1276"/>
        </w:tabs>
        <w:autoSpaceDE w:val="0"/>
        <w:autoSpaceDN w:val="0"/>
        <w:adjustRightInd w:val="0"/>
        <w:spacing w:line="372" w:lineRule="auto"/>
        <w:jc w:val="both"/>
        <w:rPr>
          <w:rFonts w:eastAsia="Calibri"/>
          <w:sz w:val="28"/>
          <w:szCs w:val="28"/>
          <w:lang w:eastAsia="en-US"/>
        </w:rPr>
      </w:pPr>
      <w:r w:rsidRPr="00AC1C2F">
        <w:rPr>
          <w:rFonts w:eastAsia="Calibri"/>
          <w:sz w:val="28"/>
          <w:szCs w:val="28"/>
          <w:lang w:eastAsia="en-US"/>
        </w:rPr>
        <w:t xml:space="preserve">Российская Федерация. Законы. </w:t>
      </w:r>
      <w:r w:rsidRPr="00AC1C2F">
        <w:rPr>
          <w:sz w:val="28"/>
          <w:szCs w:val="28"/>
        </w:rPr>
        <w:t xml:space="preserve">О требованиях к системе управления рисками и капиталом кредитной организации и банковской группы </w:t>
      </w:r>
      <w:r w:rsidRPr="00AC1C2F">
        <w:rPr>
          <w:rFonts w:eastAsia="Calibri"/>
          <w:sz w:val="28"/>
          <w:szCs w:val="28"/>
          <w:lang w:eastAsia="en-US"/>
        </w:rPr>
        <w:t>[у</w:t>
      </w:r>
      <w:r w:rsidRPr="00AC1C2F">
        <w:rPr>
          <w:sz w:val="28"/>
          <w:szCs w:val="28"/>
        </w:rPr>
        <w:t>казание Банка России от 15 апреля 2015 года № 3624-У</w:t>
      </w:r>
      <w:r w:rsidRPr="00AC1C2F">
        <w:rPr>
          <w:rFonts w:eastAsia="Calibri"/>
          <w:sz w:val="28"/>
          <w:szCs w:val="28"/>
          <w:lang w:eastAsia="en-US"/>
        </w:rPr>
        <w:t xml:space="preserve">]. </w:t>
      </w:r>
      <w:r w:rsidRPr="00AC1C2F">
        <w:rPr>
          <w:rFonts w:eastAsia="Calibri"/>
          <w:sz w:val="28"/>
          <w:szCs w:val="28"/>
          <w:lang w:eastAsia="en-US"/>
        </w:rPr>
        <w:br/>
        <w:t>– Справочно-правовая система «Консультант плюс».</w:t>
      </w:r>
    </w:p>
    <w:p w14:paraId="7B407580" w14:textId="77777777" w:rsidR="005336BF" w:rsidRPr="00AC1C2F" w:rsidRDefault="005336BF" w:rsidP="005336BF">
      <w:pPr>
        <w:pStyle w:val="a6"/>
        <w:numPr>
          <w:ilvl w:val="0"/>
          <w:numId w:val="15"/>
        </w:numPr>
        <w:tabs>
          <w:tab w:val="left" w:pos="567"/>
        </w:tabs>
        <w:spacing w:line="360" w:lineRule="auto"/>
        <w:jc w:val="both"/>
        <w:rPr>
          <w:rFonts w:eastAsia="Calibri"/>
          <w:sz w:val="28"/>
          <w:szCs w:val="28"/>
          <w:lang w:eastAsia="en-US"/>
        </w:rPr>
      </w:pPr>
      <w:r w:rsidRPr="00AC1C2F">
        <w:rPr>
          <w:sz w:val="28"/>
          <w:szCs w:val="28"/>
        </w:rPr>
        <w:t xml:space="preserve">Основные направления единой государственной денежно-кредитной политики на 2019 год и период 2020 и 2021 годов. – Текст: электронный // Центральный банк Российской Федерации: официальный сайт. – Москва. – 2019. – URL: </w:t>
      </w:r>
      <w:hyperlink r:id="rId8" w:history="1">
        <w:r w:rsidRPr="00AC1C2F">
          <w:rPr>
            <w:rStyle w:val="a3"/>
            <w:szCs w:val="28"/>
          </w:rPr>
          <w:t>https://www.cbr.ru/Content/Document/File/48125/on_2019(2020-021).pdf</w:t>
        </w:r>
      </w:hyperlink>
    </w:p>
    <w:p w14:paraId="72E8A50F" w14:textId="77777777" w:rsidR="005336BF" w:rsidRPr="009C71A0" w:rsidRDefault="005336BF" w:rsidP="005336BF">
      <w:pPr>
        <w:spacing w:line="360" w:lineRule="auto"/>
      </w:pPr>
    </w:p>
    <w:p w14:paraId="62113080" w14:textId="77777777" w:rsidR="005336BF" w:rsidRPr="00AC1C2F" w:rsidRDefault="005336BF" w:rsidP="005336BF">
      <w:pPr>
        <w:keepNext/>
        <w:keepLines/>
        <w:spacing w:line="259" w:lineRule="auto"/>
        <w:ind w:left="10" w:right="171" w:hanging="10"/>
        <w:outlineLvl w:val="1"/>
        <w:rPr>
          <w:b/>
          <w:sz w:val="28"/>
          <w:szCs w:val="28"/>
        </w:rPr>
      </w:pPr>
      <w:bookmarkStart w:id="13" w:name="_Toc72601989"/>
      <w:r w:rsidRPr="00AC1C2F">
        <w:rPr>
          <w:b/>
          <w:sz w:val="28"/>
          <w:szCs w:val="28"/>
        </w:rPr>
        <w:lastRenderedPageBreak/>
        <w:t>Основная литература</w:t>
      </w:r>
      <w:bookmarkEnd w:id="13"/>
      <w:r w:rsidRPr="00AC1C2F">
        <w:rPr>
          <w:b/>
          <w:sz w:val="28"/>
          <w:szCs w:val="28"/>
        </w:rPr>
        <w:t xml:space="preserve"> </w:t>
      </w:r>
    </w:p>
    <w:p w14:paraId="487E88AC" w14:textId="77777777" w:rsidR="005336BF" w:rsidRPr="00AC1C2F" w:rsidRDefault="005336BF" w:rsidP="005336BF">
      <w:pPr>
        <w:keepNext/>
        <w:keepLines/>
        <w:spacing w:line="259" w:lineRule="auto"/>
        <w:ind w:left="10" w:right="171" w:hanging="10"/>
        <w:outlineLvl w:val="1"/>
        <w:rPr>
          <w:b/>
          <w:sz w:val="28"/>
          <w:szCs w:val="28"/>
        </w:rPr>
      </w:pPr>
    </w:p>
    <w:p w14:paraId="394E1716" w14:textId="77777777" w:rsidR="005336BF" w:rsidRPr="00620531" w:rsidRDefault="005336BF" w:rsidP="005336BF">
      <w:pPr>
        <w:widowControl w:val="0"/>
        <w:numPr>
          <w:ilvl w:val="0"/>
          <w:numId w:val="18"/>
        </w:numPr>
        <w:spacing w:after="200" w:line="360" w:lineRule="auto"/>
        <w:contextualSpacing/>
        <w:jc w:val="both"/>
        <w:rPr>
          <w:bCs/>
          <w:sz w:val="28"/>
          <w:szCs w:val="20"/>
          <w:u w:val="single"/>
        </w:rPr>
      </w:pPr>
      <w:r w:rsidRPr="00620531">
        <w:rPr>
          <w:bCs/>
          <w:sz w:val="28"/>
          <w:szCs w:val="20"/>
        </w:rPr>
        <w:t xml:space="preserve">Банковские </w:t>
      </w:r>
      <w:proofErr w:type="gramStart"/>
      <w:r w:rsidRPr="00620531">
        <w:rPr>
          <w:bCs/>
          <w:sz w:val="28"/>
          <w:szCs w:val="20"/>
        </w:rPr>
        <w:t>риски</w:t>
      </w:r>
      <w:r>
        <w:rPr>
          <w:bCs/>
          <w:sz w:val="28"/>
          <w:szCs w:val="20"/>
        </w:rPr>
        <w:t xml:space="preserve"> </w:t>
      </w:r>
      <w:r w:rsidRPr="00620531">
        <w:rPr>
          <w:bCs/>
          <w:sz w:val="28"/>
          <w:szCs w:val="20"/>
        </w:rPr>
        <w:t>:</w:t>
      </w:r>
      <w:proofErr w:type="gramEnd"/>
      <w:r w:rsidRPr="00620531">
        <w:rPr>
          <w:bCs/>
          <w:sz w:val="28"/>
          <w:szCs w:val="20"/>
        </w:rPr>
        <w:t xml:space="preserve"> учеб. для студентов, </w:t>
      </w:r>
      <w:proofErr w:type="spellStart"/>
      <w:r w:rsidRPr="00620531">
        <w:rPr>
          <w:bCs/>
          <w:sz w:val="28"/>
          <w:szCs w:val="20"/>
        </w:rPr>
        <w:t>обуч</w:t>
      </w:r>
      <w:proofErr w:type="spellEnd"/>
      <w:r w:rsidRPr="00620531">
        <w:rPr>
          <w:bCs/>
          <w:sz w:val="28"/>
          <w:szCs w:val="20"/>
        </w:rPr>
        <w:t>. по спец. «Финансы и кредит» / О.И. Лаврушин, Н.И. Валенцева, Л.Н. Красавина [и др.]</w:t>
      </w:r>
      <w:r>
        <w:rPr>
          <w:bCs/>
          <w:sz w:val="28"/>
          <w:szCs w:val="20"/>
        </w:rPr>
        <w:t xml:space="preserve"> </w:t>
      </w:r>
      <w:r w:rsidRPr="00620531">
        <w:rPr>
          <w:bCs/>
          <w:sz w:val="28"/>
          <w:szCs w:val="20"/>
        </w:rPr>
        <w:t>; под ред. О.И. Лаврушина, Н.И. Валенцовой</w:t>
      </w:r>
      <w:r>
        <w:rPr>
          <w:bCs/>
          <w:sz w:val="28"/>
          <w:szCs w:val="20"/>
        </w:rPr>
        <w:t xml:space="preserve"> ;</w:t>
      </w:r>
      <w:r w:rsidRPr="005B5F6F">
        <w:t xml:space="preserve"> </w:t>
      </w:r>
      <w:proofErr w:type="spellStart"/>
      <w:r>
        <w:rPr>
          <w:bCs/>
          <w:sz w:val="28"/>
          <w:szCs w:val="20"/>
        </w:rPr>
        <w:t>Финуниверситет</w:t>
      </w:r>
      <w:proofErr w:type="spellEnd"/>
      <w:r w:rsidRPr="00620531">
        <w:rPr>
          <w:bCs/>
          <w:sz w:val="28"/>
          <w:szCs w:val="20"/>
        </w:rPr>
        <w:t xml:space="preserve">. — 4-е изд., </w:t>
      </w:r>
      <w:proofErr w:type="spellStart"/>
      <w:r w:rsidRPr="00620531">
        <w:rPr>
          <w:bCs/>
          <w:sz w:val="28"/>
          <w:szCs w:val="20"/>
        </w:rPr>
        <w:t>перераб</w:t>
      </w:r>
      <w:proofErr w:type="spellEnd"/>
      <w:r w:rsidRPr="00620531">
        <w:rPr>
          <w:bCs/>
          <w:sz w:val="28"/>
          <w:szCs w:val="20"/>
        </w:rPr>
        <w:t>. и доп.</w:t>
      </w:r>
      <w:r>
        <w:rPr>
          <w:bCs/>
          <w:sz w:val="28"/>
          <w:szCs w:val="20"/>
        </w:rPr>
        <w:t xml:space="preserve"> </w:t>
      </w:r>
      <w:r w:rsidRPr="00BF746A">
        <w:rPr>
          <w:bCs/>
          <w:sz w:val="28"/>
          <w:szCs w:val="20"/>
        </w:rPr>
        <w:t>—</w:t>
      </w:r>
      <w:r>
        <w:rPr>
          <w:bCs/>
          <w:sz w:val="28"/>
          <w:szCs w:val="20"/>
        </w:rPr>
        <w:t xml:space="preserve"> </w:t>
      </w:r>
      <w:proofErr w:type="gramStart"/>
      <w:r w:rsidRPr="00620531">
        <w:rPr>
          <w:bCs/>
          <w:sz w:val="28"/>
          <w:szCs w:val="20"/>
        </w:rPr>
        <w:t>Москва</w:t>
      </w:r>
      <w:r>
        <w:rPr>
          <w:bCs/>
          <w:sz w:val="28"/>
          <w:szCs w:val="20"/>
        </w:rPr>
        <w:t xml:space="preserve"> </w:t>
      </w:r>
      <w:r w:rsidRPr="00620531">
        <w:rPr>
          <w:bCs/>
          <w:sz w:val="28"/>
          <w:szCs w:val="20"/>
        </w:rPr>
        <w:t>:</w:t>
      </w:r>
      <w:proofErr w:type="gramEnd"/>
      <w:r w:rsidRPr="00620531">
        <w:rPr>
          <w:bCs/>
          <w:sz w:val="28"/>
          <w:szCs w:val="20"/>
        </w:rPr>
        <w:t xml:space="preserve"> </w:t>
      </w:r>
      <w:proofErr w:type="spellStart"/>
      <w:r w:rsidRPr="00620531">
        <w:rPr>
          <w:bCs/>
          <w:sz w:val="28"/>
          <w:szCs w:val="20"/>
        </w:rPr>
        <w:t>КноРус</w:t>
      </w:r>
      <w:proofErr w:type="spellEnd"/>
      <w:r w:rsidRPr="00620531">
        <w:rPr>
          <w:bCs/>
          <w:sz w:val="28"/>
          <w:szCs w:val="20"/>
        </w:rPr>
        <w:t>, 2021. — 361 с. —</w:t>
      </w:r>
      <w:r>
        <w:rPr>
          <w:bCs/>
          <w:sz w:val="28"/>
          <w:szCs w:val="20"/>
        </w:rPr>
        <w:t xml:space="preserve"> </w:t>
      </w:r>
      <w:r w:rsidRPr="00620531">
        <w:rPr>
          <w:bCs/>
          <w:sz w:val="28"/>
          <w:szCs w:val="20"/>
        </w:rPr>
        <w:t xml:space="preserve">(Бакалавриат и магистратура). </w:t>
      </w:r>
      <w:r w:rsidRPr="00BF746A">
        <w:rPr>
          <w:bCs/>
          <w:sz w:val="28"/>
          <w:szCs w:val="20"/>
        </w:rPr>
        <w:t>—</w:t>
      </w:r>
      <w:r w:rsidRPr="00620531">
        <w:rPr>
          <w:bCs/>
          <w:sz w:val="28"/>
          <w:szCs w:val="20"/>
        </w:rPr>
        <w:t xml:space="preserve"> ISBN 978-5-406-08128-0. </w:t>
      </w:r>
      <w:r w:rsidRPr="00BF746A">
        <w:rPr>
          <w:bCs/>
          <w:sz w:val="28"/>
          <w:szCs w:val="20"/>
        </w:rPr>
        <w:t>—</w:t>
      </w:r>
      <w:r w:rsidRPr="00620531">
        <w:rPr>
          <w:bCs/>
          <w:sz w:val="28"/>
          <w:szCs w:val="20"/>
        </w:rPr>
        <w:t xml:space="preserve"> ЭБС BOOK.RU. </w:t>
      </w:r>
      <w:r w:rsidRPr="00BF746A">
        <w:rPr>
          <w:bCs/>
          <w:sz w:val="28"/>
          <w:szCs w:val="20"/>
        </w:rPr>
        <w:t>—</w:t>
      </w:r>
      <w:r w:rsidRPr="00620531">
        <w:rPr>
          <w:bCs/>
          <w:sz w:val="28"/>
          <w:szCs w:val="20"/>
        </w:rPr>
        <w:t xml:space="preserve"> </w:t>
      </w:r>
      <w:proofErr w:type="gramStart"/>
      <w:r w:rsidRPr="00620531">
        <w:rPr>
          <w:bCs/>
          <w:sz w:val="28"/>
          <w:szCs w:val="20"/>
        </w:rPr>
        <w:t>URL:https://book.ru/book/939114</w:t>
      </w:r>
      <w:proofErr w:type="gramEnd"/>
      <w:r w:rsidRPr="00620531">
        <w:rPr>
          <w:bCs/>
          <w:sz w:val="28"/>
          <w:szCs w:val="20"/>
        </w:rPr>
        <w:t xml:space="preserve"> (дата обращения: 10.06.2022). — </w:t>
      </w:r>
      <w:proofErr w:type="gramStart"/>
      <w:r w:rsidRPr="00620531">
        <w:rPr>
          <w:bCs/>
          <w:sz w:val="28"/>
          <w:szCs w:val="20"/>
        </w:rPr>
        <w:t>Текст</w:t>
      </w:r>
      <w:r>
        <w:rPr>
          <w:bCs/>
          <w:sz w:val="28"/>
          <w:szCs w:val="20"/>
        </w:rPr>
        <w:t xml:space="preserve"> </w:t>
      </w:r>
      <w:r w:rsidRPr="00620531">
        <w:rPr>
          <w:bCs/>
          <w:sz w:val="28"/>
          <w:szCs w:val="20"/>
        </w:rPr>
        <w:t>:</w:t>
      </w:r>
      <w:proofErr w:type="gramEnd"/>
      <w:r w:rsidRPr="00620531">
        <w:rPr>
          <w:bCs/>
          <w:sz w:val="28"/>
          <w:szCs w:val="20"/>
        </w:rPr>
        <w:t xml:space="preserve"> электронный.</w:t>
      </w:r>
    </w:p>
    <w:p w14:paraId="03D8705A" w14:textId="77777777" w:rsidR="005336BF" w:rsidRPr="00E97E07" w:rsidRDefault="005336BF" w:rsidP="005336BF">
      <w:pPr>
        <w:widowControl w:val="0"/>
        <w:numPr>
          <w:ilvl w:val="0"/>
          <w:numId w:val="18"/>
        </w:numPr>
        <w:spacing w:after="200" w:line="360" w:lineRule="auto"/>
        <w:contextualSpacing/>
        <w:jc w:val="both"/>
        <w:rPr>
          <w:bCs/>
          <w:sz w:val="28"/>
          <w:szCs w:val="20"/>
          <w:u w:val="single"/>
        </w:rPr>
      </w:pPr>
      <w:r w:rsidRPr="00620531">
        <w:rPr>
          <w:bCs/>
          <w:sz w:val="28"/>
          <w:szCs w:val="20"/>
        </w:rPr>
        <w:t>Б</w:t>
      </w:r>
      <w:r w:rsidRPr="00E97E07">
        <w:rPr>
          <w:bCs/>
          <w:sz w:val="28"/>
          <w:szCs w:val="20"/>
        </w:rPr>
        <w:t xml:space="preserve">анковский </w:t>
      </w:r>
      <w:proofErr w:type="gramStart"/>
      <w:r w:rsidRPr="00E97E07">
        <w:rPr>
          <w:bCs/>
          <w:sz w:val="28"/>
          <w:szCs w:val="20"/>
        </w:rPr>
        <w:t>менеджмент</w:t>
      </w:r>
      <w:r>
        <w:rPr>
          <w:bCs/>
          <w:sz w:val="28"/>
          <w:szCs w:val="20"/>
        </w:rPr>
        <w:t xml:space="preserve"> </w:t>
      </w:r>
      <w:r w:rsidRPr="00E97E07">
        <w:rPr>
          <w:bCs/>
          <w:sz w:val="28"/>
          <w:szCs w:val="20"/>
        </w:rPr>
        <w:t>:</w:t>
      </w:r>
      <w:proofErr w:type="gramEnd"/>
      <w:r w:rsidRPr="00E97E07">
        <w:rPr>
          <w:bCs/>
          <w:sz w:val="28"/>
          <w:szCs w:val="20"/>
        </w:rPr>
        <w:t xml:space="preserve"> учеб. для напр. бакалавриата «Экономика» и для напр. магистратуры «Финансы и кредит» / О. И. Лаврушин, Н.И. Валенцева, И.В. Ларионова [и др.]</w:t>
      </w:r>
      <w:r>
        <w:rPr>
          <w:bCs/>
          <w:sz w:val="28"/>
          <w:szCs w:val="20"/>
        </w:rPr>
        <w:t xml:space="preserve"> </w:t>
      </w:r>
      <w:r w:rsidRPr="00E97E07">
        <w:rPr>
          <w:bCs/>
          <w:sz w:val="28"/>
          <w:szCs w:val="20"/>
        </w:rPr>
        <w:t>; под ред. О.И. Лаврушина</w:t>
      </w:r>
      <w:r>
        <w:rPr>
          <w:bCs/>
          <w:sz w:val="28"/>
          <w:szCs w:val="20"/>
        </w:rPr>
        <w:t xml:space="preserve"> ;</w:t>
      </w:r>
      <w:r w:rsidRPr="005B5F6F">
        <w:t xml:space="preserve"> </w:t>
      </w:r>
      <w:proofErr w:type="spellStart"/>
      <w:r>
        <w:rPr>
          <w:bCs/>
          <w:sz w:val="28"/>
          <w:szCs w:val="20"/>
        </w:rPr>
        <w:t>Финуниверситет</w:t>
      </w:r>
      <w:proofErr w:type="spellEnd"/>
      <w:r w:rsidRPr="00E97E07">
        <w:rPr>
          <w:bCs/>
          <w:sz w:val="28"/>
          <w:szCs w:val="20"/>
        </w:rPr>
        <w:t xml:space="preserve">. — 7-е изд., </w:t>
      </w:r>
      <w:proofErr w:type="spellStart"/>
      <w:r w:rsidRPr="00E97E07">
        <w:rPr>
          <w:bCs/>
          <w:sz w:val="28"/>
          <w:szCs w:val="20"/>
        </w:rPr>
        <w:t>перераб</w:t>
      </w:r>
      <w:proofErr w:type="spellEnd"/>
      <w:r w:rsidRPr="00E97E07">
        <w:rPr>
          <w:bCs/>
          <w:sz w:val="28"/>
          <w:szCs w:val="20"/>
        </w:rPr>
        <w:t>. и доп.</w:t>
      </w:r>
      <w:r>
        <w:rPr>
          <w:bCs/>
          <w:sz w:val="28"/>
          <w:szCs w:val="20"/>
        </w:rPr>
        <w:t xml:space="preserve"> </w:t>
      </w:r>
      <w:r w:rsidRPr="00BF746A">
        <w:rPr>
          <w:bCs/>
          <w:sz w:val="28"/>
          <w:szCs w:val="20"/>
        </w:rPr>
        <w:t>—</w:t>
      </w:r>
      <w:r>
        <w:rPr>
          <w:bCs/>
          <w:sz w:val="28"/>
          <w:szCs w:val="20"/>
        </w:rPr>
        <w:t xml:space="preserve"> </w:t>
      </w:r>
      <w:proofErr w:type="gramStart"/>
      <w:r w:rsidRPr="00E97E07">
        <w:rPr>
          <w:bCs/>
          <w:sz w:val="28"/>
          <w:szCs w:val="20"/>
        </w:rPr>
        <w:t>Москва</w:t>
      </w:r>
      <w:r>
        <w:rPr>
          <w:bCs/>
          <w:sz w:val="28"/>
          <w:szCs w:val="20"/>
        </w:rPr>
        <w:t xml:space="preserve"> </w:t>
      </w:r>
      <w:r w:rsidRPr="00E97E07">
        <w:rPr>
          <w:bCs/>
          <w:sz w:val="28"/>
          <w:szCs w:val="20"/>
        </w:rPr>
        <w:t>:</w:t>
      </w:r>
      <w:proofErr w:type="gramEnd"/>
      <w:r w:rsidRPr="00E97E07">
        <w:rPr>
          <w:bCs/>
          <w:sz w:val="28"/>
          <w:szCs w:val="20"/>
        </w:rPr>
        <w:t xml:space="preserve"> </w:t>
      </w:r>
      <w:proofErr w:type="spellStart"/>
      <w:r w:rsidRPr="00E97E07">
        <w:rPr>
          <w:bCs/>
          <w:sz w:val="28"/>
          <w:szCs w:val="20"/>
        </w:rPr>
        <w:t>КноРус</w:t>
      </w:r>
      <w:proofErr w:type="spellEnd"/>
      <w:r w:rsidRPr="00E97E07">
        <w:rPr>
          <w:bCs/>
          <w:sz w:val="28"/>
          <w:szCs w:val="20"/>
        </w:rPr>
        <w:t>, 2022. — 503 с.</w:t>
      </w:r>
      <w:r>
        <w:rPr>
          <w:bCs/>
          <w:sz w:val="28"/>
          <w:szCs w:val="20"/>
        </w:rPr>
        <w:t xml:space="preserve"> </w:t>
      </w:r>
      <w:r w:rsidRPr="00BF746A">
        <w:rPr>
          <w:bCs/>
          <w:sz w:val="28"/>
          <w:szCs w:val="20"/>
        </w:rPr>
        <w:t>—</w:t>
      </w:r>
      <w:r w:rsidRPr="00E97E07">
        <w:rPr>
          <w:bCs/>
          <w:sz w:val="28"/>
          <w:szCs w:val="20"/>
        </w:rPr>
        <w:t xml:space="preserve"> (Бакалавриат и магистратура). </w:t>
      </w:r>
      <w:r w:rsidRPr="00BF746A">
        <w:rPr>
          <w:bCs/>
          <w:sz w:val="28"/>
          <w:szCs w:val="20"/>
        </w:rPr>
        <w:t>—</w:t>
      </w:r>
      <w:r w:rsidRPr="00E97E07">
        <w:rPr>
          <w:bCs/>
          <w:sz w:val="28"/>
          <w:szCs w:val="20"/>
        </w:rPr>
        <w:t xml:space="preserve"> ISBN 978-5-406-10036-3. </w:t>
      </w:r>
      <w:r w:rsidRPr="00BF746A">
        <w:rPr>
          <w:bCs/>
          <w:sz w:val="28"/>
          <w:szCs w:val="20"/>
        </w:rPr>
        <w:t>—</w:t>
      </w:r>
      <w:r w:rsidRPr="00E97E07">
        <w:rPr>
          <w:bCs/>
          <w:sz w:val="28"/>
          <w:szCs w:val="20"/>
        </w:rPr>
        <w:t xml:space="preserve"> ЭБС BOOK.RU.</w:t>
      </w:r>
      <w:r>
        <w:rPr>
          <w:bCs/>
          <w:sz w:val="28"/>
          <w:szCs w:val="20"/>
        </w:rPr>
        <w:t xml:space="preserve"> </w:t>
      </w:r>
      <w:r w:rsidRPr="00BF746A">
        <w:rPr>
          <w:bCs/>
          <w:sz w:val="28"/>
          <w:szCs w:val="20"/>
        </w:rPr>
        <w:t>—</w:t>
      </w:r>
      <w:proofErr w:type="gramStart"/>
      <w:r w:rsidRPr="00E97E07">
        <w:rPr>
          <w:bCs/>
          <w:sz w:val="28"/>
          <w:szCs w:val="20"/>
        </w:rPr>
        <w:t>URL:https://book.ru/book/944146</w:t>
      </w:r>
      <w:proofErr w:type="gramEnd"/>
      <w:r w:rsidRPr="00E97E07">
        <w:rPr>
          <w:bCs/>
          <w:sz w:val="28"/>
          <w:szCs w:val="20"/>
        </w:rPr>
        <w:t xml:space="preserve"> (дата обращения: 09.06.2022). — </w:t>
      </w:r>
      <w:proofErr w:type="gramStart"/>
      <w:r w:rsidRPr="00E97E07">
        <w:rPr>
          <w:bCs/>
          <w:sz w:val="28"/>
          <w:szCs w:val="20"/>
        </w:rPr>
        <w:t>Текст</w:t>
      </w:r>
      <w:r>
        <w:rPr>
          <w:bCs/>
          <w:sz w:val="28"/>
          <w:szCs w:val="20"/>
        </w:rPr>
        <w:t xml:space="preserve"> </w:t>
      </w:r>
      <w:r w:rsidRPr="00E97E07">
        <w:rPr>
          <w:bCs/>
          <w:sz w:val="28"/>
          <w:szCs w:val="20"/>
        </w:rPr>
        <w:t>:</w:t>
      </w:r>
      <w:proofErr w:type="gramEnd"/>
      <w:r w:rsidRPr="00E97E07">
        <w:rPr>
          <w:bCs/>
          <w:sz w:val="28"/>
          <w:szCs w:val="20"/>
        </w:rPr>
        <w:t xml:space="preserve"> электронный.</w:t>
      </w:r>
    </w:p>
    <w:p w14:paraId="215AD981" w14:textId="77777777" w:rsidR="005336BF" w:rsidRPr="00620531" w:rsidRDefault="005336BF" w:rsidP="005336BF">
      <w:pPr>
        <w:widowControl w:val="0"/>
        <w:numPr>
          <w:ilvl w:val="0"/>
          <w:numId w:val="18"/>
        </w:numPr>
        <w:spacing w:after="200" w:line="360" w:lineRule="auto"/>
        <w:contextualSpacing/>
        <w:jc w:val="both"/>
        <w:rPr>
          <w:bCs/>
        </w:rPr>
      </w:pPr>
      <w:r w:rsidRPr="00620531">
        <w:rPr>
          <w:bCs/>
          <w:sz w:val="28"/>
          <w:szCs w:val="20"/>
        </w:rPr>
        <w:t xml:space="preserve">Риск-менеджмент в коммерческом </w:t>
      </w:r>
      <w:proofErr w:type="gramStart"/>
      <w:r w:rsidRPr="00620531">
        <w:rPr>
          <w:bCs/>
          <w:sz w:val="28"/>
          <w:szCs w:val="20"/>
        </w:rPr>
        <w:t>банке</w:t>
      </w:r>
      <w:r>
        <w:rPr>
          <w:bCs/>
          <w:sz w:val="28"/>
          <w:szCs w:val="20"/>
        </w:rPr>
        <w:t xml:space="preserve"> </w:t>
      </w:r>
      <w:r w:rsidRPr="00620531">
        <w:rPr>
          <w:bCs/>
          <w:sz w:val="28"/>
          <w:szCs w:val="20"/>
        </w:rPr>
        <w:t>:</w:t>
      </w:r>
      <w:proofErr w:type="gramEnd"/>
      <w:r w:rsidRPr="00620531">
        <w:rPr>
          <w:bCs/>
          <w:sz w:val="28"/>
          <w:szCs w:val="20"/>
        </w:rPr>
        <w:t xml:space="preserve"> монография / И.В. Ларионова, Н.И. </w:t>
      </w:r>
      <w:r>
        <w:rPr>
          <w:bCs/>
          <w:sz w:val="28"/>
          <w:szCs w:val="20"/>
        </w:rPr>
        <w:t xml:space="preserve">Валенцева, Г.С. Панова [и др.] ; </w:t>
      </w:r>
      <w:r w:rsidRPr="00620531">
        <w:rPr>
          <w:bCs/>
          <w:sz w:val="28"/>
          <w:szCs w:val="20"/>
        </w:rPr>
        <w:t>под ред. И.В. Ларио</w:t>
      </w:r>
      <w:r>
        <w:rPr>
          <w:bCs/>
          <w:sz w:val="28"/>
          <w:szCs w:val="20"/>
        </w:rPr>
        <w:t>новой ;</w:t>
      </w:r>
      <w:r w:rsidRPr="005B5F6F">
        <w:t xml:space="preserve"> </w:t>
      </w:r>
      <w:proofErr w:type="spellStart"/>
      <w:r>
        <w:rPr>
          <w:bCs/>
          <w:sz w:val="28"/>
          <w:szCs w:val="20"/>
        </w:rPr>
        <w:t>Финуниверситет</w:t>
      </w:r>
      <w:proofErr w:type="spellEnd"/>
      <w:r>
        <w:rPr>
          <w:bCs/>
          <w:sz w:val="28"/>
          <w:szCs w:val="20"/>
        </w:rPr>
        <w:t xml:space="preserve">. </w:t>
      </w:r>
      <w:r w:rsidRPr="00BF746A">
        <w:rPr>
          <w:bCs/>
          <w:sz w:val="28"/>
          <w:szCs w:val="20"/>
        </w:rPr>
        <w:t>—</w:t>
      </w:r>
      <w:r>
        <w:rPr>
          <w:bCs/>
          <w:sz w:val="28"/>
          <w:szCs w:val="20"/>
        </w:rPr>
        <w:t xml:space="preserve"> </w:t>
      </w:r>
      <w:proofErr w:type="gramStart"/>
      <w:r>
        <w:rPr>
          <w:bCs/>
          <w:sz w:val="28"/>
          <w:szCs w:val="20"/>
        </w:rPr>
        <w:t>Москва :</w:t>
      </w:r>
      <w:proofErr w:type="gramEnd"/>
      <w:r>
        <w:rPr>
          <w:bCs/>
          <w:sz w:val="28"/>
          <w:szCs w:val="20"/>
        </w:rPr>
        <w:t xml:space="preserve"> </w:t>
      </w:r>
      <w:proofErr w:type="spellStart"/>
      <w:r>
        <w:rPr>
          <w:bCs/>
          <w:sz w:val="28"/>
          <w:szCs w:val="20"/>
        </w:rPr>
        <w:t>КноРус</w:t>
      </w:r>
      <w:proofErr w:type="spellEnd"/>
      <w:r>
        <w:rPr>
          <w:bCs/>
          <w:sz w:val="28"/>
          <w:szCs w:val="20"/>
        </w:rPr>
        <w:t xml:space="preserve">, 2019. </w:t>
      </w:r>
      <w:r w:rsidRPr="00BF746A">
        <w:rPr>
          <w:bCs/>
          <w:sz w:val="28"/>
          <w:szCs w:val="20"/>
        </w:rPr>
        <w:t>—</w:t>
      </w:r>
      <w:r w:rsidRPr="00620531">
        <w:rPr>
          <w:bCs/>
          <w:sz w:val="28"/>
          <w:szCs w:val="20"/>
        </w:rPr>
        <w:t xml:space="preserve"> 45</w:t>
      </w:r>
      <w:r>
        <w:rPr>
          <w:bCs/>
          <w:sz w:val="28"/>
          <w:szCs w:val="20"/>
        </w:rPr>
        <w:t xml:space="preserve">3 с. </w:t>
      </w:r>
      <w:r w:rsidRPr="00BF746A">
        <w:rPr>
          <w:bCs/>
          <w:sz w:val="28"/>
          <w:szCs w:val="20"/>
        </w:rPr>
        <w:t>—</w:t>
      </w:r>
      <w:r>
        <w:rPr>
          <w:bCs/>
          <w:sz w:val="28"/>
          <w:szCs w:val="20"/>
        </w:rPr>
        <w:t xml:space="preserve"> ISBN 978-5-406-02907-7. </w:t>
      </w:r>
      <w:r w:rsidRPr="00BF746A">
        <w:rPr>
          <w:bCs/>
          <w:sz w:val="28"/>
          <w:szCs w:val="20"/>
        </w:rPr>
        <w:t>—</w:t>
      </w:r>
      <w:r w:rsidRPr="00620531">
        <w:rPr>
          <w:bCs/>
          <w:sz w:val="28"/>
          <w:szCs w:val="20"/>
        </w:rPr>
        <w:t xml:space="preserve"> </w:t>
      </w:r>
      <w:r w:rsidRPr="003C31FD">
        <w:rPr>
          <w:sz w:val="28"/>
          <w:szCs w:val="28"/>
        </w:rPr>
        <w:t xml:space="preserve">ЭБС BOOK.RU. </w:t>
      </w:r>
      <w:r w:rsidRPr="00BF746A">
        <w:rPr>
          <w:sz w:val="28"/>
          <w:szCs w:val="28"/>
        </w:rPr>
        <w:t>—</w:t>
      </w:r>
      <w:r w:rsidRPr="007056BF">
        <w:rPr>
          <w:sz w:val="28"/>
          <w:szCs w:val="28"/>
        </w:rPr>
        <w:t xml:space="preserve"> </w:t>
      </w:r>
      <w:proofErr w:type="gramStart"/>
      <w:r w:rsidRPr="00620531">
        <w:rPr>
          <w:bCs/>
          <w:sz w:val="28"/>
          <w:szCs w:val="20"/>
        </w:rPr>
        <w:t>URL:https://book.ru/book/933610</w:t>
      </w:r>
      <w:proofErr w:type="gramEnd"/>
      <w:r w:rsidRPr="00620531">
        <w:rPr>
          <w:bCs/>
          <w:sz w:val="28"/>
          <w:szCs w:val="20"/>
        </w:rPr>
        <w:t xml:space="preserve"> (дата обращения: 10.06.2022). — </w:t>
      </w:r>
      <w:proofErr w:type="gramStart"/>
      <w:r w:rsidRPr="00620531">
        <w:rPr>
          <w:bCs/>
          <w:sz w:val="28"/>
          <w:szCs w:val="20"/>
        </w:rPr>
        <w:t>Текст</w:t>
      </w:r>
      <w:r>
        <w:rPr>
          <w:bCs/>
          <w:sz w:val="28"/>
          <w:szCs w:val="20"/>
        </w:rPr>
        <w:t xml:space="preserve"> </w:t>
      </w:r>
      <w:r w:rsidRPr="00620531">
        <w:rPr>
          <w:bCs/>
          <w:sz w:val="28"/>
          <w:szCs w:val="20"/>
        </w:rPr>
        <w:t>:</w:t>
      </w:r>
      <w:proofErr w:type="gramEnd"/>
      <w:r w:rsidRPr="00620531">
        <w:rPr>
          <w:bCs/>
          <w:sz w:val="28"/>
          <w:szCs w:val="20"/>
        </w:rPr>
        <w:t xml:space="preserve"> электронный.</w:t>
      </w:r>
    </w:p>
    <w:p w14:paraId="3556F52B" w14:textId="77777777" w:rsidR="005336BF" w:rsidRPr="00620531" w:rsidRDefault="005336BF" w:rsidP="005336BF">
      <w:pPr>
        <w:widowControl w:val="0"/>
        <w:spacing w:line="276" w:lineRule="auto"/>
        <w:jc w:val="both"/>
        <w:rPr>
          <w:bCs/>
        </w:rPr>
      </w:pPr>
    </w:p>
    <w:p w14:paraId="64083B26" w14:textId="77777777" w:rsidR="005336BF" w:rsidRPr="00AC1C2F" w:rsidRDefault="005336BF" w:rsidP="005336BF">
      <w:pPr>
        <w:keepNext/>
        <w:keepLines/>
        <w:spacing w:line="259" w:lineRule="auto"/>
        <w:ind w:left="10" w:right="171" w:hanging="10"/>
        <w:outlineLvl w:val="1"/>
        <w:rPr>
          <w:b/>
          <w:sz w:val="28"/>
          <w:szCs w:val="28"/>
        </w:rPr>
      </w:pPr>
      <w:bookmarkStart w:id="14" w:name="_Toc72601990"/>
      <w:bookmarkStart w:id="15" w:name="_Toc33968"/>
      <w:r w:rsidRPr="00AC1C2F">
        <w:rPr>
          <w:b/>
          <w:sz w:val="28"/>
          <w:szCs w:val="28"/>
        </w:rPr>
        <w:t>Дополнительная литература</w:t>
      </w:r>
      <w:bookmarkEnd w:id="14"/>
      <w:r w:rsidRPr="00AC1C2F">
        <w:rPr>
          <w:b/>
          <w:sz w:val="28"/>
          <w:szCs w:val="28"/>
        </w:rPr>
        <w:t xml:space="preserve"> </w:t>
      </w:r>
      <w:bookmarkEnd w:id="15"/>
    </w:p>
    <w:p w14:paraId="2AD21A6A" w14:textId="77777777" w:rsidR="005336BF" w:rsidRPr="009C71A0" w:rsidRDefault="005336BF" w:rsidP="005336BF">
      <w:pPr>
        <w:keepNext/>
        <w:keepLines/>
        <w:spacing w:line="259" w:lineRule="auto"/>
        <w:ind w:left="10" w:right="171" w:hanging="10"/>
        <w:outlineLvl w:val="1"/>
        <w:rPr>
          <w:b/>
        </w:rPr>
      </w:pPr>
    </w:p>
    <w:p w14:paraId="594C26C7" w14:textId="77777777" w:rsidR="005336BF" w:rsidRDefault="005336BF" w:rsidP="005336BF">
      <w:pPr>
        <w:widowControl w:val="0"/>
        <w:numPr>
          <w:ilvl w:val="0"/>
          <w:numId w:val="19"/>
        </w:numPr>
        <w:spacing w:line="360" w:lineRule="auto"/>
        <w:contextualSpacing/>
        <w:jc w:val="both"/>
        <w:rPr>
          <w:bCs/>
          <w:sz w:val="28"/>
          <w:szCs w:val="28"/>
        </w:rPr>
      </w:pPr>
      <w:bookmarkStart w:id="16" w:name="_Toc33969"/>
      <w:r w:rsidRPr="00620531">
        <w:rPr>
          <w:bCs/>
          <w:sz w:val="28"/>
          <w:szCs w:val="28"/>
        </w:rPr>
        <w:t xml:space="preserve">Регулятивные инновации в банковском секторе и их развитие в интересах национальной </w:t>
      </w:r>
      <w:proofErr w:type="gramStart"/>
      <w:r w:rsidRPr="00620531">
        <w:rPr>
          <w:bCs/>
          <w:sz w:val="28"/>
          <w:szCs w:val="28"/>
        </w:rPr>
        <w:t>экономики</w:t>
      </w:r>
      <w:r>
        <w:rPr>
          <w:bCs/>
          <w:sz w:val="28"/>
          <w:szCs w:val="28"/>
        </w:rPr>
        <w:t xml:space="preserve"> </w:t>
      </w:r>
      <w:r w:rsidRPr="00620531">
        <w:rPr>
          <w:bCs/>
          <w:sz w:val="28"/>
          <w:szCs w:val="28"/>
        </w:rPr>
        <w:t>:</w:t>
      </w:r>
      <w:proofErr w:type="gramEnd"/>
      <w:r w:rsidRPr="00620531">
        <w:rPr>
          <w:bCs/>
          <w:sz w:val="28"/>
          <w:szCs w:val="28"/>
        </w:rPr>
        <w:t xml:space="preserve"> монография / О.И. Лаврушин, И.В. Ларионова, О.С. Рудакова [и др.]</w:t>
      </w:r>
      <w:r>
        <w:rPr>
          <w:bCs/>
          <w:sz w:val="28"/>
          <w:szCs w:val="28"/>
        </w:rPr>
        <w:t xml:space="preserve"> </w:t>
      </w:r>
      <w:r w:rsidRPr="00620531">
        <w:rPr>
          <w:bCs/>
          <w:sz w:val="28"/>
          <w:szCs w:val="28"/>
        </w:rPr>
        <w:t>; под ред. О.И. Лаврушина</w:t>
      </w:r>
      <w:r>
        <w:rPr>
          <w:bCs/>
          <w:sz w:val="28"/>
          <w:szCs w:val="28"/>
        </w:rPr>
        <w:t xml:space="preserve"> ;</w:t>
      </w:r>
      <w:r w:rsidRPr="005B5F6F">
        <w:t xml:space="preserve"> </w:t>
      </w:r>
      <w:proofErr w:type="spellStart"/>
      <w:r w:rsidRPr="005B5F6F">
        <w:rPr>
          <w:bCs/>
          <w:sz w:val="28"/>
          <w:szCs w:val="28"/>
        </w:rPr>
        <w:t>Финуниверситет</w:t>
      </w:r>
      <w:proofErr w:type="spellEnd"/>
      <w:r w:rsidRPr="00620531">
        <w:rPr>
          <w:bCs/>
          <w:sz w:val="28"/>
          <w:szCs w:val="28"/>
        </w:rPr>
        <w:t xml:space="preserve">. — </w:t>
      </w:r>
      <w:proofErr w:type="gramStart"/>
      <w:r w:rsidRPr="00620531">
        <w:rPr>
          <w:bCs/>
          <w:sz w:val="28"/>
          <w:szCs w:val="28"/>
        </w:rPr>
        <w:t>Москва</w:t>
      </w:r>
      <w:r>
        <w:rPr>
          <w:bCs/>
          <w:sz w:val="28"/>
          <w:szCs w:val="28"/>
        </w:rPr>
        <w:t xml:space="preserve"> </w:t>
      </w:r>
      <w:r w:rsidRPr="00620531">
        <w:rPr>
          <w:bCs/>
          <w:sz w:val="28"/>
          <w:szCs w:val="28"/>
        </w:rPr>
        <w:t>:</w:t>
      </w:r>
      <w:proofErr w:type="gramEnd"/>
      <w:r w:rsidRPr="00620531">
        <w:rPr>
          <w:bCs/>
          <w:sz w:val="28"/>
          <w:szCs w:val="28"/>
        </w:rPr>
        <w:t xml:space="preserve"> </w:t>
      </w:r>
      <w:proofErr w:type="spellStart"/>
      <w:r w:rsidRPr="00620531">
        <w:rPr>
          <w:bCs/>
          <w:sz w:val="28"/>
          <w:szCs w:val="28"/>
        </w:rPr>
        <w:t>КноРус</w:t>
      </w:r>
      <w:proofErr w:type="spellEnd"/>
      <w:r w:rsidRPr="00620531">
        <w:rPr>
          <w:bCs/>
          <w:sz w:val="28"/>
          <w:szCs w:val="28"/>
        </w:rPr>
        <w:t xml:space="preserve">, 2019. </w:t>
      </w:r>
      <w:r w:rsidRPr="008D165E">
        <w:rPr>
          <w:bCs/>
          <w:sz w:val="28"/>
          <w:szCs w:val="28"/>
        </w:rPr>
        <w:t>—</w:t>
      </w:r>
      <w:r w:rsidRPr="00620531">
        <w:rPr>
          <w:bCs/>
          <w:sz w:val="28"/>
          <w:szCs w:val="28"/>
        </w:rPr>
        <w:t xml:space="preserve">168 с. </w:t>
      </w:r>
      <w:r w:rsidRPr="008D165E">
        <w:rPr>
          <w:bCs/>
          <w:sz w:val="28"/>
          <w:szCs w:val="28"/>
        </w:rPr>
        <w:t>—</w:t>
      </w:r>
      <w:r w:rsidRPr="00620531">
        <w:rPr>
          <w:bCs/>
          <w:sz w:val="28"/>
          <w:szCs w:val="28"/>
        </w:rPr>
        <w:t xml:space="preserve"> ISBN 978-5-406-06830-4. </w:t>
      </w:r>
      <w:r w:rsidRPr="008D165E">
        <w:rPr>
          <w:bCs/>
          <w:sz w:val="28"/>
          <w:szCs w:val="28"/>
        </w:rPr>
        <w:t>—</w:t>
      </w:r>
      <w:r>
        <w:rPr>
          <w:bCs/>
          <w:sz w:val="28"/>
          <w:szCs w:val="28"/>
        </w:rPr>
        <w:t xml:space="preserve"> </w:t>
      </w:r>
      <w:r w:rsidRPr="00620531">
        <w:rPr>
          <w:bCs/>
          <w:sz w:val="28"/>
          <w:szCs w:val="28"/>
        </w:rPr>
        <w:t xml:space="preserve">ЭБС BOOK.RU. </w:t>
      </w:r>
      <w:r w:rsidRPr="008D165E">
        <w:rPr>
          <w:bCs/>
          <w:sz w:val="28"/>
          <w:szCs w:val="28"/>
        </w:rPr>
        <w:t>—</w:t>
      </w:r>
      <w:r w:rsidRPr="00620531">
        <w:rPr>
          <w:bCs/>
          <w:sz w:val="28"/>
          <w:szCs w:val="28"/>
        </w:rPr>
        <w:t xml:space="preserve"> </w:t>
      </w:r>
      <w:proofErr w:type="gramStart"/>
      <w:r w:rsidRPr="00620531">
        <w:rPr>
          <w:bCs/>
          <w:sz w:val="28"/>
          <w:szCs w:val="28"/>
        </w:rPr>
        <w:t>URL:https://book.ru/book/932657</w:t>
      </w:r>
      <w:proofErr w:type="gramEnd"/>
      <w:r w:rsidRPr="00620531">
        <w:rPr>
          <w:bCs/>
          <w:sz w:val="28"/>
          <w:szCs w:val="28"/>
        </w:rPr>
        <w:t xml:space="preserve"> (дата обращения: 10.06.2022). </w:t>
      </w:r>
      <w:r w:rsidRPr="008D165E">
        <w:rPr>
          <w:bCs/>
          <w:sz w:val="28"/>
          <w:szCs w:val="28"/>
        </w:rPr>
        <w:t>—</w:t>
      </w:r>
      <w:r>
        <w:rPr>
          <w:bCs/>
          <w:sz w:val="28"/>
          <w:szCs w:val="28"/>
        </w:rPr>
        <w:t xml:space="preserve"> </w:t>
      </w:r>
      <w:proofErr w:type="gramStart"/>
      <w:r w:rsidRPr="00620531">
        <w:rPr>
          <w:bCs/>
          <w:sz w:val="28"/>
          <w:szCs w:val="28"/>
        </w:rPr>
        <w:t>Текст</w:t>
      </w:r>
      <w:r>
        <w:rPr>
          <w:bCs/>
          <w:sz w:val="28"/>
          <w:szCs w:val="28"/>
        </w:rPr>
        <w:t xml:space="preserve"> </w:t>
      </w:r>
      <w:r w:rsidRPr="00620531">
        <w:rPr>
          <w:bCs/>
          <w:sz w:val="28"/>
          <w:szCs w:val="28"/>
        </w:rPr>
        <w:t>:</w:t>
      </w:r>
      <w:proofErr w:type="gramEnd"/>
      <w:r w:rsidRPr="00620531">
        <w:rPr>
          <w:bCs/>
          <w:sz w:val="28"/>
          <w:szCs w:val="28"/>
        </w:rPr>
        <w:t xml:space="preserve"> электронный.</w:t>
      </w:r>
    </w:p>
    <w:p w14:paraId="59788B11" w14:textId="77777777" w:rsidR="005336BF" w:rsidRPr="00017F1B" w:rsidRDefault="005336BF" w:rsidP="005336BF">
      <w:pPr>
        <w:widowControl w:val="0"/>
        <w:numPr>
          <w:ilvl w:val="0"/>
          <w:numId w:val="19"/>
        </w:numPr>
        <w:spacing w:line="360" w:lineRule="auto"/>
        <w:contextualSpacing/>
        <w:jc w:val="both"/>
        <w:rPr>
          <w:bCs/>
          <w:sz w:val="28"/>
          <w:szCs w:val="28"/>
        </w:rPr>
      </w:pPr>
      <w:r w:rsidRPr="00017F1B">
        <w:rPr>
          <w:sz w:val="28"/>
          <w:szCs w:val="28"/>
        </w:rPr>
        <w:t xml:space="preserve">О приведении банковского регулирования в соответствие со стандартами </w:t>
      </w:r>
      <w:proofErr w:type="spellStart"/>
      <w:r w:rsidRPr="00017F1B">
        <w:rPr>
          <w:sz w:val="28"/>
          <w:szCs w:val="28"/>
        </w:rPr>
        <w:lastRenderedPageBreak/>
        <w:t>базельского</w:t>
      </w:r>
      <w:proofErr w:type="spellEnd"/>
      <w:r w:rsidRPr="00017F1B">
        <w:rPr>
          <w:sz w:val="28"/>
          <w:szCs w:val="28"/>
        </w:rPr>
        <w:t xml:space="preserve"> комитета по банковскому надзору (Базель III) в условиях нестабильной </w:t>
      </w:r>
      <w:r w:rsidRPr="00614E9E">
        <w:rPr>
          <w:bCs/>
          <w:sz w:val="28"/>
          <w:szCs w:val="28"/>
        </w:rPr>
        <w:t>экономической</w:t>
      </w:r>
      <w:r w:rsidRPr="00017F1B">
        <w:rPr>
          <w:sz w:val="28"/>
          <w:szCs w:val="28"/>
        </w:rPr>
        <w:t xml:space="preserve"> </w:t>
      </w:r>
      <w:proofErr w:type="gramStart"/>
      <w:r w:rsidRPr="00017F1B">
        <w:rPr>
          <w:sz w:val="28"/>
          <w:szCs w:val="28"/>
        </w:rPr>
        <w:t>ситуации</w:t>
      </w:r>
      <w:r>
        <w:rPr>
          <w:sz w:val="28"/>
          <w:szCs w:val="28"/>
        </w:rPr>
        <w:t xml:space="preserve"> </w:t>
      </w:r>
      <w:r w:rsidRPr="00017F1B">
        <w:rPr>
          <w:sz w:val="28"/>
          <w:szCs w:val="28"/>
        </w:rPr>
        <w:t>:</w:t>
      </w:r>
      <w:proofErr w:type="gramEnd"/>
      <w:r w:rsidRPr="00017F1B">
        <w:rPr>
          <w:sz w:val="28"/>
          <w:szCs w:val="28"/>
        </w:rPr>
        <w:t xml:space="preserve"> монография / О.И. Лаврушин, И.В. Ларионова, Е.И. Мешкова [и др.]</w:t>
      </w:r>
      <w:r>
        <w:rPr>
          <w:sz w:val="28"/>
          <w:szCs w:val="28"/>
        </w:rPr>
        <w:t xml:space="preserve"> </w:t>
      </w:r>
      <w:r w:rsidRPr="00017F1B">
        <w:rPr>
          <w:sz w:val="28"/>
          <w:szCs w:val="28"/>
        </w:rPr>
        <w:t>; под ред. И.В. Ларионовой</w:t>
      </w:r>
      <w:r>
        <w:rPr>
          <w:sz w:val="28"/>
          <w:szCs w:val="28"/>
        </w:rPr>
        <w:t xml:space="preserve"> ;</w:t>
      </w:r>
      <w:r w:rsidRPr="005B5F6F">
        <w:t xml:space="preserve"> </w:t>
      </w:r>
      <w:proofErr w:type="spellStart"/>
      <w:r w:rsidRPr="005B5F6F">
        <w:rPr>
          <w:sz w:val="28"/>
          <w:szCs w:val="28"/>
        </w:rPr>
        <w:t>Финуниверситет</w:t>
      </w:r>
      <w:proofErr w:type="spellEnd"/>
      <w:r>
        <w:rPr>
          <w:sz w:val="28"/>
          <w:szCs w:val="28"/>
        </w:rPr>
        <w:t xml:space="preserve">. </w:t>
      </w:r>
      <w:r w:rsidRPr="00614E9E">
        <w:rPr>
          <w:sz w:val="28"/>
          <w:szCs w:val="28"/>
        </w:rPr>
        <w:t>—</w:t>
      </w:r>
      <w:r w:rsidRPr="00017F1B">
        <w:rPr>
          <w:sz w:val="28"/>
          <w:szCs w:val="28"/>
        </w:rPr>
        <w:t xml:space="preserve"> </w:t>
      </w:r>
      <w:proofErr w:type="gramStart"/>
      <w:r w:rsidRPr="00017F1B">
        <w:rPr>
          <w:sz w:val="28"/>
          <w:szCs w:val="28"/>
        </w:rPr>
        <w:t>Москва</w:t>
      </w:r>
      <w:r>
        <w:rPr>
          <w:sz w:val="28"/>
          <w:szCs w:val="28"/>
        </w:rPr>
        <w:t xml:space="preserve"> </w:t>
      </w:r>
      <w:r w:rsidRPr="00017F1B">
        <w:rPr>
          <w:sz w:val="28"/>
          <w:szCs w:val="28"/>
        </w:rPr>
        <w:t>:</w:t>
      </w:r>
      <w:proofErr w:type="gramEnd"/>
      <w:r w:rsidRPr="00017F1B">
        <w:rPr>
          <w:sz w:val="28"/>
          <w:szCs w:val="28"/>
        </w:rPr>
        <w:t xml:space="preserve"> </w:t>
      </w:r>
      <w:proofErr w:type="spellStart"/>
      <w:r w:rsidRPr="00017F1B">
        <w:rPr>
          <w:sz w:val="28"/>
          <w:szCs w:val="28"/>
        </w:rPr>
        <w:t>КноРус</w:t>
      </w:r>
      <w:proofErr w:type="spellEnd"/>
      <w:r w:rsidRPr="00017F1B">
        <w:rPr>
          <w:sz w:val="28"/>
          <w:szCs w:val="28"/>
        </w:rPr>
        <w:t xml:space="preserve">, 2021. — 189 с. — ISBN 978-5-406-02272-6. </w:t>
      </w:r>
      <w:r w:rsidRPr="00614E9E">
        <w:rPr>
          <w:sz w:val="28"/>
          <w:szCs w:val="28"/>
        </w:rPr>
        <w:t>—</w:t>
      </w:r>
      <w:r>
        <w:rPr>
          <w:sz w:val="28"/>
          <w:szCs w:val="28"/>
        </w:rPr>
        <w:t xml:space="preserve"> </w:t>
      </w:r>
      <w:r w:rsidRPr="00017F1B">
        <w:rPr>
          <w:sz w:val="28"/>
          <w:szCs w:val="28"/>
        </w:rPr>
        <w:t xml:space="preserve">ЭБС BOOK.RU. </w:t>
      </w:r>
      <w:r w:rsidRPr="00614E9E">
        <w:rPr>
          <w:sz w:val="28"/>
          <w:szCs w:val="28"/>
        </w:rPr>
        <w:t>—</w:t>
      </w:r>
      <w:r>
        <w:rPr>
          <w:sz w:val="28"/>
          <w:szCs w:val="28"/>
        </w:rPr>
        <w:t xml:space="preserve"> </w:t>
      </w:r>
      <w:proofErr w:type="gramStart"/>
      <w:r w:rsidRPr="00017F1B">
        <w:rPr>
          <w:sz w:val="28"/>
          <w:szCs w:val="28"/>
        </w:rPr>
        <w:t>URL:https://book.ru/book/936233</w:t>
      </w:r>
      <w:proofErr w:type="gramEnd"/>
      <w:r w:rsidRPr="00017F1B">
        <w:rPr>
          <w:sz w:val="28"/>
          <w:szCs w:val="28"/>
        </w:rPr>
        <w:t xml:space="preserve"> (дата обращения: 10.06.2022). — </w:t>
      </w:r>
      <w:proofErr w:type="gramStart"/>
      <w:r w:rsidRPr="00017F1B">
        <w:rPr>
          <w:sz w:val="28"/>
          <w:szCs w:val="28"/>
        </w:rPr>
        <w:t>Текст</w:t>
      </w:r>
      <w:r>
        <w:rPr>
          <w:sz w:val="28"/>
          <w:szCs w:val="28"/>
        </w:rPr>
        <w:t xml:space="preserve"> </w:t>
      </w:r>
      <w:r w:rsidRPr="00017F1B">
        <w:rPr>
          <w:sz w:val="28"/>
          <w:szCs w:val="28"/>
        </w:rPr>
        <w:t>:</w:t>
      </w:r>
      <w:proofErr w:type="gramEnd"/>
      <w:r w:rsidRPr="00017F1B">
        <w:rPr>
          <w:sz w:val="28"/>
          <w:szCs w:val="28"/>
        </w:rPr>
        <w:t xml:space="preserve"> электронный.</w:t>
      </w:r>
    </w:p>
    <w:p w14:paraId="007BDECD" w14:textId="77777777" w:rsidR="005336BF" w:rsidRPr="005B5F6F" w:rsidRDefault="005336BF" w:rsidP="005336BF">
      <w:pPr>
        <w:widowControl w:val="0"/>
        <w:numPr>
          <w:ilvl w:val="0"/>
          <w:numId w:val="19"/>
        </w:numPr>
        <w:spacing w:line="360" w:lineRule="auto"/>
        <w:contextualSpacing/>
        <w:rPr>
          <w:bCs/>
          <w:sz w:val="28"/>
          <w:szCs w:val="28"/>
        </w:rPr>
      </w:pPr>
      <w:r w:rsidRPr="005B5F6F">
        <w:rPr>
          <w:sz w:val="28"/>
          <w:szCs w:val="28"/>
        </w:rPr>
        <w:t xml:space="preserve">Нейтрализация негативного влияния факторов уязвимости национального банковского </w:t>
      </w:r>
      <w:proofErr w:type="gramStart"/>
      <w:r w:rsidRPr="005B5F6F">
        <w:rPr>
          <w:sz w:val="28"/>
          <w:szCs w:val="28"/>
        </w:rPr>
        <w:t>сектора</w:t>
      </w:r>
      <w:r>
        <w:rPr>
          <w:sz w:val="28"/>
          <w:szCs w:val="28"/>
        </w:rPr>
        <w:t xml:space="preserve"> </w:t>
      </w:r>
      <w:r w:rsidRPr="005B5F6F">
        <w:rPr>
          <w:sz w:val="28"/>
          <w:szCs w:val="28"/>
        </w:rPr>
        <w:t>:</w:t>
      </w:r>
      <w:proofErr w:type="gramEnd"/>
      <w:r w:rsidRPr="005B5F6F">
        <w:rPr>
          <w:sz w:val="28"/>
          <w:szCs w:val="28"/>
        </w:rPr>
        <w:t xml:space="preserve"> монография / Н.Е. Бровкина, О.И. Лаврушин, Н.А. Амосова [и др.]</w:t>
      </w:r>
      <w:r>
        <w:rPr>
          <w:sz w:val="28"/>
          <w:szCs w:val="28"/>
        </w:rPr>
        <w:t xml:space="preserve"> </w:t>
      </w:r>
      <w:r w:rsidRPr="005B5F6F">
        <w:rPr>
          <w:sz w:val="28"/>
          <w:szCs w:val="28"/>
        </w:rPr>
        <w:t>; под ред. О.И. Лаврушина</w:t>
      </w:r>
      <w:r>
        <w:rPr>
          <w:sz w:val="28"/>
          <w:szCs w:val="28"/>
        </w:rPr>
        <w:t xml:space="preserve"> </w:t>
      </w:r>
      <w:r w:rsidRPr="005B5F6F">
        <w:rPr>
          <w:sz w:val="28"/>
          <w:szCs w:val="28"/>
        </w:rPr>
        <w:t xml:space="preserve">; </w:t>
      </w:r>
      <w:proofErr w:type="spellStart"/>
      <w:r w:rsidRPr="005B5F6F">
        <w:rPr>
          <w:sz w:val="28"/>
          <w:szCs w:val="28"/>
        </w:rPr>
        <w:t>Финуниверситет</w:t>
      </w:r>
      <w:proofErr w:type="spellEnd"/>
      <w:r w:rsidRPr="005B5F6F">
        <w:rPr>
          <w:sz w:val="28"/>
          <w:szCs w:val="28"/>
        </w:rPr>
        <w:t xml:space="preserve">. — </w:t>
      </w:r>
      <w:proofErr w:type="gramStart"/>
      <w:r w:rsidRPr="005B5F6F">
        <w:rPr>
          <w:sz w:val="28"/>
          <w:szCs w:val="28"/>
        </w:rPr>
        <w:t>Москва</w:t>
      </w:r>
      <w:r>
        <w:rPr>
          <w:sz w:val="28"/>
          <w:szCs w:val="28"/>
        </w:rPr>
        <w:t xml:space="preserve"> </w:t>
      </w:r>
      <w:r w:rsidRPr="005B5F6F">
        <w:rPr>
          <w:sz w:val="28"/>
          <w:szCs w:val="28"/>
        </w:rPr>
        <w:t>:</w:t>
      </w:r>
      <w:proofErr w:type="gramEnd"/>
      <w:r w:rsidRPr="005B5F6F">
        <w:rPr>
          <w:sz w:val="28"/>
          <w:szCs w:val="28"/>
        </w:rPr>
        <w:t xml:space="preserve"> </w:t>
      </w:r>
      <w:proofErr w:type="spellStart"/>
      <w:r w:rsidRPr="005B5F6F">
        <w:rPr>
          <w:sz w:val="28"/>
          <w:szCs w:val="28"/>
        </w:rPr>
        <w:t>КноРус</w:t>
      </w:r>
      <w:proofErr w:type="spellEnd"/>
      <w:r w:rsidRPr="005B5F6F">
        <w:rPr>
          <w:sz w:val="28"/>
          <w:szCs w:val="28"/>
        </w:rPr>
        <w:t xml:space="preserve">, 2018. — 175 с. — ISBN 978-5-406-06217-3. — ЭБС BOOK.RU. </w:t>
      </w:r>
      <w:r w:rsidRPr="00700F3B">
        <w:rPr>
          <w:sz w:val="28"/>
          <w:szCs w:val="28"/>
        </w:rPr>
        <w:t>—</w:t>
      </w:r>
      <w:proofErr w:type="gramStart"/>
      <w:r w:rsidRPr="005B5F6F">
        <w:rPr>
          <w:sz w:val="28"/>
          <w:szCs w:val="28"/>
        </w:rPr>
        <w:t>URL:https://book.ru/book/926948</w:t>
      </w:r>
      <w:proofErr w:type="gramEnd"/>
      <w:r w:rsidRPr="005B5F6F">
        <w:rPr>
          <w:sz w:val="28"/>
          <w:szCs w:val="28"/>
        </w:rPr>
        <w:t xml:space="preserve"> (дата обращения: 10.06.2022). — </w:t>
      </w:r>
      <w:proofErr w:type="gramStart"/>
      <w:r w:rsidRPr="005B5F6F">
        <w:rPr>
          <w:sz w:val="28"/>
          <w:szCs w:val="28"/>
        </w:rPr>
        <w:t>Текст</w:t>
      </w:r>
      <w:r>
        <w:rPr>
          <w:sz w:val="28"/>
          <w:szCs w:val="28"/>
        </w:rPr>
        <w:t xml:space="preserve"> </w:t>
      </w:r>
      <w:r w:rsidRPr="005B5F6F">
        <w:rPr>
          <w:sz w:val="28"/>
          <w:szCs w:val="28"/>
        </w:rPr>
        <w:t>:</w:t>
      </w:r>
      <w:proofErr w:type="gramEnd"/>
      <w:r w:rsidRPr="005B5F6F">
        <w:rPr>
          <w:sz w:val="28"/>
          <w:szCs w:val="28"/>
        </w:rPr>
        <w:t xml:space="preserve"> электронный.</w:t>
      </w:r>
    </w:p>
    <w:p w14:paraId="2B1F06DC" w14:textId="77777777" w:rsidR="005336BF" w:rsidRDefault="005336BF" w:rsidP="005336BF">
      <w:pPr>
        <w:widowControl w:val="0"/>
        <w:numPr>
          <w:ilvl w:val="0"/>
          <w:numId w:val="19"/>
        </w:numPr>
        <w:spacing w:line="360" w:lineRule="auto"/>
        <w:contextualSpacing/>
        <w:rPr>
          <w:sz w:val="28"/>
          <w:szCs w:val="28"/>
        </w:rPr>
      </w:pPr>
      <w:r w:rsidRPr="005B5F6F">
        <w:rPr>
          <w:sz w:val="28"/>
          <w:szCs w:val="28"/>
        </w:rPr>
        <w:t xml:space="preserve">Новые модели банковской деятельности в современной </w:t>
      </w:r>
      <w:proofErr w:type="gramStart"/>
      <w:r w:rsidRPr="005B5F6F">
        <w:rPr>
          <w:sz w:val="28"/>
          <w:szCs w:val="28"/>
        </w:rPr>
        <w:t>экономике</w:t>
      </w:r>
      <w:r>
        <w:rPr>
          <w:sz w:val="28"/>
          <w:szCs w:val="28"/>
        </w:rPr>
        <w:t xml:space="preserve"> </w:t>
      </w:r>
      <w:r w:rsidRPr="005B5F6F">
        <w:rPr>
          <w:sz w:val="28"/>
          <w:szCs w:val="28"/>
        </w:rPr>
        <w:t>:</w:t>
      </w:r>
      <w:proofErr w:type="gramEnd"/>
      <w:r w:rsidRPr="005B5F6F">
        <w:rPr>
          <w:sz w:val="28"/>
          <w:szCs w:val="28"/>
        </w:rPr>
        <w:t xml:space="preserve"> монография / О.И. Лаврушин, Н.И. Валенцева, И.В. Ларионова [и др.]</w:t>
      </w:r>
      <w:r>
        <w:rPr>
          <w:sz w:val="28"/>
          <w:szCs w:val="28"/>
        </w:rPr>
        <w:t xml:space="preserve"> </w:t>
      </w:r>
      <w:r w:rsidRPr="005B5F6F">
        <w:rPr>
          <w:sz w:val="28"/>
          <w:szCs w:val="28"/>
        </w:rPr>
        <w:t>; под ред. О.И. Лаврушина</w:t>
      </w:r>
      <w:r>
        <w:rPr>
          <w:sz w:val="28"/>
          <w:szCs w:val="28"/>
        </w:rPr>
        <w:t xml:space="preserve"> </w:t>
      </w:r>
      <w:r w:rsidRPr="005B5F6F">
        <w:rPr>
          <w:sz w:val="28"/>
          <w:szCs w:val="28"/>
        </w:rPr>
        <w:t xml:space="preserve">; </w:t>
      </w:r>
      <w:proofErr w:type="spellStart"/>
      <w:r w:rsidRPr="005B5F6F">
        <w:rPr>
          <w:sz w:val="28"/>
          <w:szCs w:val="28"/>
        </w:rPr>
        <w:t>Финуниверситет</w:t>
      </w:r>
      <w:proofErr w:type="spellEnd"/>
      <w:r w:rsidRPr="005B5F6F">
        <w:rPr>
          <w:sz w:val="28"/>
          <w:szCs w:val="28"/>
        </w:rPr>
        <w:t xml:space="preserve">. — </w:t>
      </w:r>
      <w:proofErr w:type="gramStart"/>
      <w:r w:rsidRPr="005B5F6F">
        <w:rPr>
          <w:sz w:val="28"/>
          <w:szCs w:val="28"/>
        </w:rPr>
        <w:t>Москва</w:t>
      </w:r>
      <w:r>
        <w:rPr>
          <w:sz w:val="28"/>
          <w:szCs w:val="28"/>
        </w:rPr>
        <w:t xml:space="preserve"> </w:t>
      </w:r>
      <w:r w:rsidRPr="005B5F6F">
        <w:rPr>
          <w:sz w:val="28"/>
          <w:szCs w:val="28"/>
        </w:rPr>
        <w:t>:</w:t>
      </w:r>
      <w:proofErr w:type="gramEnd"/>
      <w:r w:rsidRPr="005B5F6F">
        <w:rPr>
          <w:sz w:val="28"/>
          <w:szCs w:val="28"/>
        </w:rPr>
        <w:t xml:space="preserve"> </w:t>
      </w:r>
      <w:proofErr w:type="spellStart"/>
      <w:r w:rsidRPr="005B5F6F">
        <w:rPr>
          <w:sz w:val="28"/>
          <w:szCs w:val="28"/>
        </w:rPr>
        <w:t>КноРус</w:t>
      </w:r>
      <w:proofErr w:type="spellEnd"/>
      <w:r w:rsidRPr="005B5F6F">
        <w:rPr>
          <w:sz w:val="28"/>
          <w:szCs w:val="28"/>
        </w:rPr>
        <w:t xml:space="preserve">, 2019. — 167 с. </w:t>
      </w:r>
      <w:r w:rsidRPr="00700F3B">
        <w:rPr>
          <w:sz w:val="28"/>
          <w:szCs w:val="28"/>
        </w:rPr>
        <w:t>—</w:t>
      </w:r>
      <w:r w:rsidRPr="005B5F6F">
        <w:rPr>
          <w:sz w:val="28"/>
          <w:szCs w:val="28"/>
        </w:rPr>
        <w:t xml:space="preserve"> ISBN 978-5-406-03776-8. </w:t>
      </w:r>
      <w:r w:rsidRPr="00700F3B">
        <w:rPr>
          <w:sz w:val="28"/>
          <w:szCs w:val="28"/>
        </w:rPr>
        <w:t>—</w:t>
      </w:r>
      <w:r>
        <w:rPr>
          <w:sz w:val="28"/>
          <w:szCs w:val="28"/>
        </w:rPr>
        <w:t xml:space="preserve"> </w:t>
      </w:r>
      <w:r w:rsidRPr="005B5F6F">
        <w:rPr>
          <w:sz w:val="28"/>
          <w:szCs w:val="28"/>
        </w:rPr>
        <w:t xml:space="preserve">ЭБС BOOK.RU. </w:t>
      </w:r>
      <w:r w:rsidRPr="00700F3B">
        <w:rPr>
          <w:sz w:val="28"/>
          <w:szCs w:val="28"/>
        </w:rPr>
        <w:t>—</w:t>
      </w:r>
      <w:r w:rsidRPr="005B5F6F">
        <w:rPr>
          <w:sz w:val="28"/>
          <w:szCs w:val="28"/>
        </w:rPr>
        <w:t xml:space="preserve"> </w:t>
      </w:r>
      <w:proofErr w:type="gramStart"/>
      <w:r w:rsidRPr="005B5F6F">
        <w:rPr>
          <w:sz w:val="28"/>
          <w:szCs w:val="28"/>
        </w:rPr>
        <w:t>URL:https://book.ru/book/934387</w:t>
      </w:r>
      <w:proofErr w:type="gramEnd"/>
      <w:r w:rsidRPr="005B5F6F">
        <w:rPr>
          <w:sz w:val="28"/>
          <w:szCs w:val="28"/>
        </w:rPr>
        <w:t xml:space="preserve"> (дата обращения: 10.06.2022). — </w:t>
      </w:r>
      <w:proofErr w:type="gramStart"/>
      <w:r w:rsidRPr="005B5F6F">
        <w:rPr>
          <w:sz w:val="28"/>
          <w:szCs w:val="28"/>
        </w:rPr>
        <w:t>Текст</w:t>
      </w:r>
      <w:r>
        <w:rPr>
          <w:sz w:val="28"/>
          <w:szCs w:val="28"/>
        </w:rPr>
        <w:t xml:space="preserve"> </w:t>
      </w:r>
      <w:r w:rsidRPr="005B5F6F">
        <w:rPr>
          <w:sz w:val="28"/>
          <w:szCs w:val="28"/>
        </w:rPr>
        <w:t>:</w:t>
      </w:r>
      <w:proofErr w:type="gramEnd"/>
      <w:r w:rsidRPr="005B5F6F">
        <w:rPr>
          <w:sz w:val="28"/>
          <w:szCs w:val="28"/>
        </w:rPr>
        <w:t xml:space="preserve"> электронный.</w:t>
      </w:r>
    </w:p>
    <w:p w14:paraId="6056FC17" w14:textId="77777777" w:rsidR="005336BF" w:rsidRPr="005B5F6F" w:rsidRDefault="005336BF" w:rsidP="005336BF">
      <w:pPr>
        <w:rPr>
          <w:sz w:val="28"/>
          <w:szCs w:val="28"/>
        </w:rPr>
      </w:pPr>
    </w:p>
    <w:p w14:paraId="0411DF5B" w14:textId="77777777" w:rsidR="005336BF" w:rsidRDefault="005336BF" w:rsidP="005336BF">
      <w:pPr>
        <w:pStyle w:val="1"/>
        <w:numPr>
          <w:ilvl w:val="0"/>
          <w:numId w:val="19"/>
        </w:numPr>
        <w:jc w:val="both"/>
        <w:rPr>
          <w:b w:val="0"/>
          <w:color w:val="auto"/>
          <w:szCs w:val="28"/>
        </w:rPr>
      </w:pPr>
      <w:bookmarkStart w:id="17" w:name="_Toc72601991"/>
      <w:bookmarkStart w:id="18" w:name="_Hlk72176657"/>
      <w:bookmarkEnd w:id="16"/>
      <w:r w:rsidRPr="001C4838">
        <w:rPr>
          <w:b w:val="0"/>
          <w:color w:val="auto"/>
          <w:szCs w:val="28"/>
        </w:rPr>
        <w:t xml:space="preserve">Развитие банковского сектора и его инфраструктуры в экономике </w:t>
      </w:r>
      <w:proofErr w:type="gramStart"/>
      <w:r w:rsidRPr="001C4838">
        <w:rPr>
          <w:b w:val="0"/>
          <w:color w:val="auto"/>
          <w:szCs w:val="28"/>
        </w:rPr>
        <w:t>России</w:t>
      </w:r>
      <w:r>
        <w:rPr>
          <w:b w:val="0"/>
          <w:color w:val="auto"/>
          <w:szCs w:val="28"/>
        </w:rPr>
        <w:t xml:space="preserve"> </w:t>
      </w:r>
      <w:r w:rsidRPr="001C4838">
        <w:rPr>
          <w:b w:val="0"/>
          <w:color w:val="auto"/>
          <w:szCs w:val="28"/>
        </w:rPr>
        <w:t>:</w:t>
      </w:r>
      <w:proofErr w:type="gramEnd"/>
      <w:r w:rsidRPr="001C4838">
        <w:rPr>
          <w:b w:val="0"/>
          <w:color w:val="auto"/>
          <w:szCs w:val="28"/>
        </w:rPr>
        <w:t xml:space="preserve"> монография / О.И. Лаврушин, И.В. Ларионова, Н.И. Валенцева [и др.]</w:t>
      </w:r>
      <w:r>
        <w:rPr>
          <w:b w:val="0"/>
          <w:color w:val="auto"/>
          <w:szCs w:val="28"/>
        </w:rPr>
        <w:t xml:space="preserve"> </w:t>
      </w:r>
      <w:r w:rsidRPr="001C4838">
        <w:rPr>
          <w:b w:val="0"/>
          <w:color w:val="auto"/>
          <w:szCs w:val="28"/>
        </w:rPr>
        <w:t>; под ред. О.И. Лаврушина</w:t>
      </w:r>
      <w:r>
        <w:rPr>
          <w:b w:val="0"/>
          <w:color w:val="auto"/>
          <w:szCs w:val="28"/>
        </w:rPr>
        <w:t xml:space="preserve"> </w:t>
      </w:r>
      <w:r w:rsidRPr="001C4838">
        <w:rPr>
          <w:b w:val="0"/>
          <w:color w:val="auto"/>
          <w:szCs w:val="28"/>
        </w:rPr>
        <w:t xml:space="preserve">; </w:t>
      </w:r>
      <w:proofErr w:type="spellStart"/>
      <w:r w:rsidRPr="001C4838">
        <w:rPr>
          <w:b w:val="0"/>
          <w:color w:val="auto"/>
          <w:szCs w:val="28"/>
        </w:rPr>
        <w:t>Финуниверситет</w:t>
      </w:r>
      <w:proofErr w:type="spellEnd"/>
      <w:r w:rsidRPr="001C4838">
        <w:rPr>
          <w:b w:val="0"/>
          <w:color w:val="auto"/>
          <w:szCs w:val="28"/>
        </w:rPr>
        <w:t xml:space="preserve">. — </w:t>
      </w:r>
      <w:proofErr w:type="gramStart"/>
      <w:r w:rsidRPr="001C4838">
        <w:rPr>
          <w:b w:val="0"/>
          <w:color w:val="auto"/>
          <w:szCs w:val="28"/>
        </w:rPr>
        <w:t>Москва</w:t>
      </w:r>
      <w:r>
        <w:rPr>
          <w:b w:val="0"/>
          <w:color w:val="auto"/>
          <w:szCs w:val="28"/>
        </w:rPr>
        <w:t xml:space="preserve"> </w:t>
      </w:r>
      <w:r w:rsidRPr="001C4838">
        <w:rPr>
          <w:b w:val="0"/>
          <w:color w:val="auto"/>
          <w:szCs w:val="28"/>
        </w:rPr>
        <w:t>:</w:t>
      </w:r>
      <w:proofErr w:type="gramEnd"/>
      <w:r w:rsidRPr="001C4838">
        <w:rPr>
          <w:b w:val="0"/>
          <w:color w:val="auto"/>
          <w:szCs w:val="28"/>
        </w:rPr>
        <w:t xml:space="preserve"> </w:t>
      </w:r>
      <w:proofErr w:type="spellStart"/>
      <w:r w:rsidRPr="001C4838">
        <w:rPr>
          <w:b w:val="0"/>
          <w:color w:val="auto"/>
          <w:szCs w:val="28"/>
        </w:rPr>
        <w:t>КноРус</w:t>
      </w:r>
      <w:proofErr w:type="spellEnd"/>
      <w:r w:rsidRPr="001C4838">
        <w:rPr>
          <w:b w:val="0"/>
          <w:color w:val="auto"/>
          <w:szCs w:val="28"/>
        </w:rPr>
        <w:t xml:space="preserve">, 2019. — 176 с. </w:t>
      </w:r>
      <w:r w:rsidRPr="006969C0">
        <w:rPr>
          <w:b w:val="0"/>
          <w:color w:val="auto"/>
          <w:szCs w:val="28"/>
        </w:rPr>
        <w:t>—</w:t>
      </w:r>
      <w:r w:rsidRPr="001C4838">
        <w:rPr>
          <w:b w:val="0"/>
          <w:color w:val="auto"/>
          <w:szCs w:val="28"/>
        </w:rPr>
        <w:t xml:space="preserve"> ISBN 978-5-406-07217-2. </w:t>
      </w:r>
      <w:r w:rsidRPr="006969C0">
        <w:rPr>
          <w:b w:val="0"/>
          <w:color w:val="auto"/>
          <w:szCs w:val="28"/>
        </w:rPr>
        <w:t>—</w:t>
      </w:r>
      <w:r w:rsidRPr="001C4838">
        <w:rPr>
          <w:b w:val="0"/>
          <w:color w:val="auto"/>
          <w:szCs w:val="28"/>
        </w:rPr>
        <w:t xml:space="preserve"> ЭБС BOOK.RU. </w:t>
      </w:r>
      <w:r w:rsidRPr="006969C0">
        <w:rPr>
          <w:b w:val="0"/>
          <w:color w:val="auto"/>
          <w:szCs w:val="28"/>
        </w:rPr>
        <w:t>—</w:t>
      </w:r>
      <w:r w:rsidRPr="001C4838">
        <w:rPr>
          <w:b w:val="0"/>
          <w:color w:val="auto"/>
          <w:szCs w:val="28"/>
        </w:rPr>
        <w:t xml:space="preserve"> </w:t>
      </w:r>
      <w:proofErr w:type="gramStart"/>
      <w:r w:rsidRPr="001C4838">
        <w:rPr>
          <w:b w:val="0"/>
          <w:color w:val="auto"/>
          <w:szCs w:val="28"/>
        </w:rPr>
        <w:t>URL:https://book.ru/book/931864</w:t>
      </w:r>
      <w:proofErr w:type="gramEnd"/>
      <w:r w:rsidRPr="001C4838">
        <w:rPr>
          <w:b w:val="0"/>
          <w:color w:val="auto"/>
          <w:szCs w:val="28"/>
        </w:rPr>
        <w:t xml:space="preserve"> (дата обращения: 10.06.2022). </w:t>
      </w:r>
      <w:r w:rsidRPr="006969C0">
        <w:rPr>
          <w:b w:val="0"/>
          <w:color w:val="auto"/>
          <w:szCs w:val="28"/>
        </w:rPr>
        <w:t>—</w:t>
      </w:r>
      <w:r>
        <w:rPr>
          <w:b w:val="0"/>
          <w:color w:val="auto"/>
          <w:szCs w:val="28"/>
        </w:rPr>
        <w:t xml:space="preserve"> </w:t>
      </w:r>
      <w:proofErr w:type="gramStart"/>
      <w:r w:rsidRPr="001C4838">
        <w:rPr>
          <w:b w:val="0"/>
          <w:color w:val="auto"/>
          <w:szCs w:val="28"/>
        </w:rPr>
        <w:t>Текст</w:t>
      </w:r>
      <w:r>
        <w:rPr>
          <w:b w:val="0"/>
          <w:color w:val="auto"/>
          <w:szCs w:val="28"/>
        </w:rPr>
        <w:t xml:space="preserve"> </w:t>
      </w:r>
      <w:r w:rsidRPr="001C4838">
        <w:rPr>
          <w:b w:val="0"/>
          <w:color w:val="auto"/>
          <w:szCs w:val="28"/>
        </w:rPr>
        <w:t>:</w:t>
      </w:r>
      <w:proofErr w:type="gramEnd"/>
      <w:r w:rsidRPr="001C4838">
        <w:rPr>
          <w:b w:val="0"/>
          <w:color w:val="auto"/>
          <w:szCs w:val="28"/>
        </w:rPr>
        <w:t xml:space="preserve"> электронный.</w:t>
      </w:r>
    </w:p>
    <w:p w14:paraId="3CB24B86" w14:textId="77777777" w:rsidR="005336BF" w:rsidRDefault="005336BF" w:rsidP="005336BF">
      <w:pPr>
        <w:pStyle w:val="1"/>
        <w:rPr>
          <w:b w:val="0"/>
          <w:color w:val="auto"/>
          <w:szCs w:val="28"/>
        </w:rPr>
      </w:pPr>
    </w:p>
    <w:p w14:paraId="1F0826A1" w14:textId="77777777" w:rsidR="005336BF" w:rsidRPr="0034579B" w:rsidRDefault="005336BF" w:rsidP="005336BF">
      <w:pPr>
        <w:pStyle w:val="1"/>
        <w:rPr>
          <w:rFonts w:eastAsia="Calibri"/>
          <w:b w:val="0"/>
          <w:bCs/>
          <w:szCs w:val="28"/>
          <w:lang w:eastAsia="en-US"/>
        </w:rPr>
      </w:pPr>
      <w:r>
        <w:rPr>
          <w:rFonts w:eastAsia="Calibri"/>
          <w:szCs w:val="28"/>
          <w:lang w:eastAsia="en-US"/>
        </w:rPr>
        <w:t>7</w:t>
      </w:r>
      <w:r w:rsidRPr="00FC1FC5">
        <w:rPr>
          <w:rFonts w:eastAsia="Calibri"/>
          <w:szCs w:val="28"/>
          <w:lang w:eastAsia="en-US"/>
        </w:rPr>
        <w:t>. П</w:t>
      </w:r>
      <w:r w:rsidRPr="00FC1FC5">
        <w:rPr>
          <w:rFonts w:eastAsia="Calibri"/>
          <w:bCs/>
          <w:szCs w:val="28"/>
          <w:lang w:eastAsia="en-US"/>
        </w:rPr>
        <w:t xml:space="preserve">еречень ресурсов информационно-телекоммуникационной сети «Интернет», необходимых для </w:t>
      </w:r>
      <w:r>
        <w:rPr>
          <w:rFonts w:eastAsia="Calibri"/>
          <w:bCs/>
          <w:szCs w:val="28"/>
          <w:lang w:eastAsia="en-US"/>
        </w:rPr>
        <w:t>проведения</w:t>
      </w:r>
      <w:r w:rsidRPr="00FC1FC5">
        <w:rPr>
          <w:rFonts w:eastAsia="Calibri"/>
          <w:bCs/>
          <w:szCs w:val="28"/>
          <w:lang w:eastAsia="en-US"/>
        </w:rPr>
        <w:t xml:space="preserve"> НИ</w:t>
      </w:r>
      <w:r>
        <w:rPr>
          <w:rFonts w:eastAsia="Calibri"/>
          <w:bCs/>
          <w:szCs w:val="28"/>
          <w:lang w:eastAsia="en-US"/>
        </w:rPr>
        <w:t>Р</w:t>
      </w:r>
      <w:bookmarkEnd w:id="17"/>
    </w:p>
    <w:p w14:paraId="16BEA4E4" w14:textId="77777777" w:rsidR="005336BF" w:rsidRPr="0034579B" w:rsidRDefault="005336BF" w:rsidP="005336BF">
      <w:pPr>
        <w:keepNext/>
        <w:spacing w:line="360" w:lineRule="auto"/>
        <w:ind w:firstLine="709"/>
        <w:contextualSpacing/>
        <w:jc w:val="both"/>
        <w:rPr>
          <w:rFonts w:eastAsia="Calibri"/>
          <w:b/>
          <w:bCs/>
          <w:sz w:val="28"/>
          <w:szCs w:val="28"/>
          <w:lang w:eastAsia="en-US"/>
        </w:rPr>
      </w:pPr>
    </w:p>
    <w:bookmarkEnd w:id="18"/>
    <w:p w14:paraId="2AC86D5C" w14:textId="77777777" w:rsidR="005336BF" w:rsidRPr="00843D15" w:rsidRDefault="005336BF" w:rsidP="005336BF">
      <w:pPr>
        <w:numPr>
          <w:ilvl w:val="0"/>
          <w:numId w:val="20"/>
        </w:numPr>
        <w:spacing w:line="360" w:lineRule="auto"/>
        <w:ind w:left="786"/>
        <w:jc w:val="both"/>
        <w:rPr>
          <w:sz w:val="28"/>
          <w:szCs w:val="28"/>
        </w:rPr>
      </w:pPr>
      <w:r w:rsidRPr="00843D15">
        <w:rPr>
          <w:sz w:val="28"/>
          <w:szCs w:val="28"/>
        </w:rPr>
        <w:t xml:space="preserve">Банк </w:t>
      </w:r>
      <w:proofErr w:type="gramStart"/>
      <w:r w:rsidRPr="00843D15">
        <w:rPr>
          <w:sz w:val="28"/>
          <w:szCs w:val="28"/>
        </w:rPr>
        <w:t>России  [</w:t>
      </w:r>
      <w:proofErr w:type="gramEnd"/>
      <w:r w:rsidRPr="00843D15">
        <w:rPr>
          <w:sz w:val="28"/>
          <w:szCs w:val="28"/>
        </w:rPr>
        <w:t xml:space="preserve">Электронный ресурс]. – Режим доступа: </w:t>
      </w:r>
      <w:r w:rsidRPr="00843D15">
        <w:rPr>
          <w:sz w:val="28"/>
          <w:szCs w:val="28"/>
          <w:lang w:val="en-US"/>
        </w:rPr>
        <w:t>http</w:t>
      </w:r>
      <w:r w:rsidRPr="00843D15">
        <w:rPr>
          <w:sz w:val="28"/>
          <w:szCs w:val="28"/>
        </w:rPr>
        <w:t>//</w:t>
      </w:r>
      <w:hyperlink r:id="rId9" w:history="1">
        <w:r w:rsidRPr="00843D15">
          <w:rPr>
            <w:sz w:val="28"/>
            <w:szCs w:val="28"/>
          </w:rPr>
          <w:t>www.cbr.ru</w:t>
        </w:r>
      </w:hyperlink>
      <w:r w:rsidRPr="00843D15">
        <w:rPr>
          <w:sz w:val="28"/>
          <w:szCs w:val="28"/>
        </w:rPr>
        <w:t>.</w:t>
      </w:r>
    </w:p>
    <w:p w14:paraId="6618348B" w14:textId="77777777" w:rsidR="005336BF" w:rsidRPr="00843D15" w:rsidRDefault="005336BF" w:rsidP="005336BF">
      <w:pPr>
        <w:widowControl w:val="0"/>
        <w:numPr>
          <w:ilvl w:val="0"/>
          <w:numId w:val="20"/>
        </w:numPr>
        <w:spacing w:line="360" w:lineRule="auto"/>
        <w:ind w:left="786"/>
        <w:jc w:val="both"/>
        <w:rPr>
          <w:spacing w:val="-2"/>
          <w:sz w:val="28"/>
          <w:szCs w:val="28"/>
        </w:rPr>
      </w:pPr>
      <w:r w:rsidRPr="00843D15">
        <w:rPr>
          <w:sz w:val="28"/>
          <w:szCs w:val="28"/>
        </w:rPr>
        <w:t xml:space="preserve">Интернет-страница </w:t>
      </w:r>
      <w:proofErr w:type="spellStart"/>
      <w:r w:rsidRPr="00843D15">
        <w:rPr>
          <w:sz w:val="28"/>
          <w:szCs w:val="28"/>
        </w:rPr>
        <w:t>Базельского</w:t>
      </w:r>
      <w:proofErr w:type="spellEnd"/>
      <w:r w:rsidRPr="00843D15">
        <w:rPr>
          <w:sz w:val="28"/>
          <w:szCs w:val="28"/>
        </w:rPr>
        <w:t xml:space="preserve"> комитета по банковскому надзору - </w:t>
      </w:r>
      <w:hyperlink r:id="rId10" w:history="1">
        <w:r w:rsidRPr="00843D15">
          <w:rPr>
            <w:spacing w:val="-2"/>
            <w:sz w:val="28"/>
            <w:szCs w:val="28"/>
            <w:u w:val="single"/>
          </w:rPr>
          <w:t>http://</w:t>
        </w:r>
        <w:r w:rsidRPr="00843D15">
          <w:rPr>
            <w:sz w:val="28"/>
            <w:szCs w:val="28"/>
            <w:u w:val="single"/>
          </w:rPr>
          <w:t>www.</w:t>
        </w:r>
        <w:r w:rsidRPr="00843D15">
          <w:rPr>
            <w:sz w:val="28"/>
            <w:szCs w:val="28"/>
            <w:u w:val="single"/>
            <w:lang w:val="en-US"/>
          </w:rPr>
          <w:t>bis</w:t>
        </w:r>
        <w:r w:rsidRPr="00843D15">
          <w:rPr>
            <w:sz w:val="28"/>
            <w:szCs w:val="28"/>
            <w:u w:val="single"/>
          </w:rPr>
          <w:t>.</w:t>
        </w:r>
        <w:r w:rsidRPr="00843D15">
          <w:rPr>
            <w:sz w:val="28"/>
            <w:szCs w:val="28"/>
            <w:u w:val="single"/>
            <w:lang w:val="en-US"/>
          </w:rPr>
          <w:t>org</w:t>
        </w:r>
      </w:hyperlink>
    </w:p>
    <w:p w14:paraId="49A49555" w14:textId="77777777" w:rsidR="005336BF" w:rsidRPr="00843D15" w:rsidRDefault="005336BF" w:rsidP="005336BF">
      <w:pPr>
        <w:widowControl w:val="0"/>
        <w:numPr>
          <w:ilvl w:val="0"/>
          <w:numId w:val="20"/>
        </w:numPr>
        <w:spacing w:line="360" w:lineRule="auto"/>
        <w:ind w:left="786"/>
        <w:jc w:val="both"/>
        <w:rPr>
          <w:spacing w:val="-2"/>
          <w:sz w:val="28"/>
          <w:szCs w:val="28"/>
        </w:rPr>
      </w:pPr>
      <w:r w:rsidRPr="00843D15">
        <w:rPr>
          <w:sz w:val="28"/>
          <w:szCs w:val="28"/>
        </w:rPr>
        <w:lastRenderedPageBreak/>
        <w:t xml:space="preserve">Интернет-страница Международного валютного фонда -  </w:t>
      </w:r>
      <w:hyperlink r:id="rId11" w:history="1">
        <w:r w:rsidRPr="00843D15">
          <w:rPr>
            <w:spacing w:val="-2"/>
            <w:sz w:val="28"/>
            <w:szCs w:val="28"/>
            <w:u w:val="single"/>
          </w:rPr>
          <w:t>http://</w:t>
        </w:r>
        <w:r w:rsidRPr="00843D15">
          <w:rPr>
            <w:sz w:val="28"/>
            <w:szCs w:val="28"/>
            <w:u w:val="single"/>
          </w:rPr>
          <w:t>www.</w:t>
        </w:r>
        <w:proofErr w:type="spellStart"/>
        <w:r w:rsidRPr="00843D15">
          <w:rPr>
            <w:sz w:val="28"/>
            <w:szCs w:val="28"/>
            <w:u w:val="single"/>
            <w:lang w:val="en-US"/>
          </w:rPr>
          <w:t>imf</w:t>
        </w:r>
        <w:proofErr w:type="spellEnd"/>
        <w:r w:rsidRPr="00843D15">
          <w:rPr>
            <w:sz w:val="28"/>
            <w:szCs w:val="28"/>
            <w:u w:val="single"/>
          </w:rPr>
          <w:t>.</w:t>
        </w:r>
        <w:r w:rsidRPr="00843D15">
          <w:rPr>
            <w:spacing w:val="-2"/>
            <w:sz w:val="28"/>
            <w:szCs w:val="28"/>
            <w:u w:val="single"/>
            <w:lang w:val="en-US"/>
          </w:rPr>
          <w:t>com</w:t>
        </w:r>
      </w:hyperlink>
    </w:p>
    <w:p w14:paraId="4A01B9BE" w14:textId="77777777" w:rsidR="005336BF" w:rsidRPr="00843D15" w:rsidRDefault="005336BF" w:rsidP="005336BF">
      <w:pPr>
        <w:numPr>
          <w:ilvl w:val="0"/>
          <w:numId w:val="20"/>
        </w:numPr>
        <w:spacing w:line="360" w:lineRule="auto"/>
        <w:ind w:left="786"/>
        <w:jc w:val="both"/>
        <w:rPr>
          <w:sz w:val="28"/>
          <w:szCs w:val="28"/>
        </w:rPr>
      </w:pPr>
      <w:r w:rsidRPr="00843D15">
        <w:rPr>
          <w:sz w:val="28"/>
          <w:szCs w:val="28"/>
        </w:rPr>
        <w:t>Официальный сайт компании «Консультант Плюс». [Электронный ресурс</w:t>
      </w:r>
      <w:proofErr w:type="gramStart"/>
      <w:r w:rsidRPr="00843D15">
        <w:rPr>
          <w:sz w:val="28"/>
          <w:szCs w:val="28"/>
        </w:rPr>
        <w:t>].-</w:t>
      </w:r>
      <w:proofErr w:type="gramEnd"/>
      <w:r w:rsidRPr="00843D15">
        <w:rPr>
          <w:sz w:val="28"/>
          <w:szCs w:val="28"/>
        </w:rPr>
        <w:t xml:space="preserve"> Режим доступа: </w:t>
      </w:r>
      <w:hyperlink r:id="rId12" w:history="1">
        <w:r w:rsidRPr="00843D15">
          <w:rPr>
            <w:sz w:val="28"/>
            <w:szCs w:val="28"/>
            <w:u w:val="single"/>
          </w:rPr>
          <w:t>www.consultant.ru</w:t>
        </w:r>
      </w:hyperlink>
      <w:r w:rsidRPr="00843D15">
        <w:rPr>
          <w:sz w:val="28"/>
          <w:szCs w:val="28"/>
        </w:rPr>
        <w:t xml:space="preserve"> </w:t>
      </w:r>
    </w:p>
    <w:p w14:paraId="3F3F7C06" w14:textId="77777777" w:rsidR="005336BF" w:rsidRPr="00843D15" w:rsidRDefault="005336BF" w:rsidP="005336BF">
      <w:pPr>
        <w:numPr>
          <w:ilvl w:val="0"/>
          <w:numId w:val="20"/>
        </w:numPr>
        <w:spacing w:line="360" w:lineRule="auto"/>
        <w:ind w:left="786"/>
        <w:jc w:val="both"/>
        <w:rPr>
          <w:sz w:val="28"/>
          <w:szCs w:val="28"/>
        </w:rPr>
      </w:pPr>
      <w:r w:rsidRPr="00843D15">
        <w:rPr>
          <w:sz w:val="28"/>
          <w:szCs w:val="28"/>
        </w:rPr>
        <w:t>Сайт научной электронной библиотеки. [Электронный ресурс</w:t>
      </w:r>
      <w:proofErr w:type="gramStart"/>
      <w:r w:rsidRPr="00843D15">
        <w:rPr>
          <w:sz w:val="28"/>
          <w:szCs w:val="28"/>
        </w:rPr>
        <w:t>].-</w:t>
      </w:r>
      <w:proofErr w:type="gramEnd"/>
      <w:r w:rsidRPr="00843D15">
        <w:rPr>
          <w:sz w:val="28"/>
          <w:szCs w:val="28"/>
        </w:rPr>
        <w:t xml:space="preserve"> Режим </w:t>
      </w:r>
      <w:proofErr w:type="spellStart"/>
      <w:r w:rsidRPr="00843D15">
        <w:rPr>
          <w:sz w:val="28"/>
          <w:szCs w:val="28"/>
        </w:rPr>
        <w:t>доступа:</w:t>
      </w:r>
      <w:hyperlink r:id="rId13" w:history="1">
        <w:r w:rsidRPr="00843D15">
          <w:rPr>
            <w:sz w:val="28"/>
            <w:szCs w:val="28"/>
          </w:rPr>
          <w:t>www.elibrary.ru</w:t>
        </w:r>
        <w:proofErr w:type="spellEnd"/>
      </w:hyperlink>
      <w:r w:rsidRPr="00843D15">
        <w:rPr>
          <w:sz w:val="28"/>
          <w:szCs w:val="28"/>
        </w:rPr>
        <w:t xml:space="preserve"> </w:t>
      </w:r>
    </w:p>
    <w:p w14:paraId="0185CF65" w14:textId="77777777" w:rsidR="005336BF" w:rsidRPr="00843D15" w:rsidRDefault="005336BF" w:rsidP="005336BF">
      <w:pPr>
        <w:numPr>
          <w:ilvl w:val="0"/>
          <w:numId w:val="20"/>
        </w:numPr>
        <w:spacing w:line="360" w:lineRule="auto"/>
        <w:ind w:left="786"/>
        <w:jc w:val="both"/>
        <w:rPr>
          <w:sz w:val="28"/>
          <w:szCs w:val="28"/>
        </w:rPr>
      </w:pPr>
      <w:r w:rsidRPr="00843D15">
        <w:rPr>
          <w:sz w:val="28"/>
          <w:szCs w:val="28"/>
        </w:rPr>
        <w:t xml:space="preserve">Сайт Ассоциации российских банков [Электронный ресурс]. – Режим </w:t>
      </w:r>
      <w:proofErr w:type="gramStart"/>
      <w:r w:rsidRPr="00843D15">
        <w:rPr>
          <w:sz w:val="28"/>
          <w:szCs w:val="28"/>
        </w:rPr>
        <w:t>доступа:  http://arb.ru</w:t>
      </w:r>
      <w:proofErr w:type="gramEnd"/>
      <w:r w:rsidRPr="00843D15">
        <w:rPr>
          <w:sz w:val="28"/>
          <w:szCs w:val="28"/>
        </w:rPr>
        <w:t>.</w:t>
      </w:r>
    </w:p>
    <w:p w14:paraId="057207AC" w14:textId="77777777" w:rsidR="005336BF" w:rsidRPr="00843D15" w:rsidRDefault="005336BF" w:rsidP="005336BF">
      <w:pPr>
        <w:widowControl w:val="0"/>
        <w:numPr>
          <w:ilvl w:val="0"/>
          <w:numId w:val="20"/>
        </w:numPr>
        <w:autoSpaceDE w:val="0"/>
        <w:autoSpaceDN w:val="0"/>
        <w:adjustRightInd w:val="0"/>
        <w:spacing w:line="360" w:lineRule="auto"/>
        <w:ind w:left="786"/>
        <w:jc w:val="both"/>
        <w:rPr>
          <w:color w:val="000000"/>
          <w:sz w:val="28"/>
          <w:szCs w:val="28"/>
          <w:u w:val="single"/>
        </w:rPr>
      </w:pPr>
      <w:r w:rsidRPr="00843D15">
        <w:rPr>
          <w:color w:val="000000"/>
          <w:sz w:val="28"/>
          <w:szCs w:val="28"/>
        </w:rPr>
        <w:t xml:space="preserve">Пакет баз данных компании EBSCO </w:t>
      </w:r>
      <w:proofErr w:type="spellStart"/>
      <w:r w:rsidRPr="00843D15">
        <w:rPr>
          <w:color w:val="000000"/>
          <w:sz w:val="28"/>
          <w:szCs w:val="28"/>
        </w:rPr>
        <w:t>Publishing</w:t>
      </w:r>
      <w:proofErr w:type="spellEnd"/>
      <w:r w:rsidRPr="00843D15">
        <w:rPr>
          <w:color w:val="000000"/>
          <w:sz w:val="28"/>
          <w:szCs w:val="28"/>
          <w:u w:val="single"/>
        </w:rPr>
        <w:t xml:space="preserve">, </w:t>
      </w:r>
      <w:r w:rsidRPr="00843D15">
        <w:rPr>
          <w:color w:val="000000"/>
          <w:sz w:val="28"/>
          <w:szCs w:val="28"/>
        </w:rPr>
        <w:t>крупнейшего агрегатора научных ресурсов ведущих издательств мира</w:t>
      </w:r>
      <w:r w:rsidRPr="00843D15">
        <w:rPr>
          <w:color w:val="000000"/>
          <w:sz w:val="28"/>
          <w:szCs w:val="28"/>
          <w:u w:val="single"/>
        </w:rPr>
        <w:t xml:space="preserve"> </w:t>
      </w:r>
      <w:hyperlink r:id="rId14" w:history="1">
        <w:r w:rsidRPr="00843D15">
          <w:rPr>
            <w:color w:val="000000"/>
            <w:sz w:val="28"/>
            <w:szCs w:val="28"/>
            <w:u w:val="single"/>
          </w:rPr>
          <w:t>http://search.ebscohost.com</w:t>
        </w:r>
      </w:hyperlink>
    </w:p>
    <w:p w14:paraId="029D0AE2" w14:textId="77777777" w:rsidR="005336BF" w:rsidRPr="00843D15" w:rsidRDefault="005336BF" w:rsidP="005336BF">
      <w:pPr>
        <w:widowControl w:val="0"/>
        <w:numPr>
          <w:ilvl w:val="0"/>
          <w:numId w:val="20"/>
        </w:numPr>
        <w:autoSpaceDE w:val="0"/>
        <w:autoSpaceDN w:val="0"/>
        <w:adjustRightInd w:val="0"/>
        <w:spacing w:line="360" w:lineRule="auto"/>
        <w:ind w:left="786"/>
        <w:jc w:val="both"/>
        <w:rPr>
          <w:color w:val="000000"/>
          <w:sz w:val="28"/>
          <w:szCs w:val="28"/>
          <w:lang w:val="en-US"/>
        </w:rPr>
      </w:pPr>
      <w:r w:rsidRPr="00843D15">
        <w:rPr>
          <w:color w:val="000000"/>
          <w:sz w:val="28"/>
          <w:szCs w:val="28"/>
        </w:rPr>
        <w:t>Электронные</w:t>
      </w:r>
      <w:r w:rsidRPr="00843D15">
        <w:rPr>
          <w:color w:val="000000"/>
          <w:sz w:val="28"/>
          <w:szCs w:val="28"/>
          <w:lang w:val="en-US"/>
        </w:rPr>
        <w:t xml:space="preserve"> </w:t>
      </w:r>
      <w:r w:rsidRPr="00843D15">
        <w:rPr>
          <w:color w:val="000000"/>
          <w:sz w:val="28"/>
          <w:szCs w:val="28"/>
        </w:rPr>
        <w:t>продукты</w:t>
      </w:r>
      <w:r w:rsidRPr="00843D15">
        <w:rPr>
          <w:color w:val="000000"/>
          <w:sz w:val="28"/>
          <w:szCs w:val="28"/>
          <w:lang w:val="en-US"/>
        </w:rPr>
        <w:t xml:space="preserve"> </w:t>
      </w:r>
      <w:r w:rsidRPr="00843D15">
        <w:rPr>
          <w:color w:val="000000"/>
          <w:sz w:val="28"/>
          <w:szCs w:val="28"/>
        </w:rPr>
        <w:t>издательства</w:t>
      </w:r>
      <w:r w:rsidRPr="00843D15">
        <w:rPr>
          <w:color w:val="000000"/>
          <w:sz w:val="28"/>
          <w:szCs w:val="28"/>
          <w:lang w:val="en-US"/>
        </w:rPr>
        <w:t xml:space="preserve"> Elsevier. </w:t>
      </w:r>
      <w:r w:rsidRPr="00843D15">
        <w:rPr>
          <w:color w:val="000000"/>
          <w:sz w:val="28"/>
          <w:szCs w:val="28"/>
        </w:rPr>
        <w:t>Коллекции</w:t>
      </w:r>
      <w:r w:rsidRPr="00843D15">
        <w:rPr>
          <w:color w:val="000000"/>
          <w:sz w:val="28"/>
          <w:szCs w:val="28"/>
          <w:lang w:val="en-US"/>
        </w:rPr>
        <w:t xml:space="preserve">: Business, management and </w:t>
      </w:r>
      <w:proofErr w:type="gramStart"/>
      <w:r w:rsidRPr="00843D15">
        <w:rPr>
          <w:color w:val="000000"/>
          <w:sz w:val="28"/>
          <w:szCs w:val="28"/>
          <w:lang w:val="en-US"/>
        </w:rPr>
        <w:t>Accounting;  Economics</w:t>
      </w:r>
      <w:proofErr w:type="gramEnd"/>
      <w:r w:rsidRPr="00843D15">
        <w:rPr>
          <w:color w:val="000000"/>
          <w:sz w:val="28"/>
          <w:szCs w:val="28"/>
          <w:lang w:val="en-US"/>
        </w:rPr>
        <w:t xml:space="preserve">, Econometrics and Finance </w:t>
      </w:r>
      <w:hyperlink r:id="rId15" w:history="1">
        <w:r w:rsidRPr="00843D15">
          <w:rPr>
            <w:color w:val="000000"/>
            <w:sz w:val="28"/>
            <w:szCs w:val="28"/>
            <w:u w:val="single"/>
            <w:lang w:val="en-US"/>
          </w:rPr>
          <w:t>http://www.sciencedirect.com</w:t>
        </w:r>
      </w:hyperlink>
    </w:p>
    <w:p w14:paraId="5DB74451" w14:textId="77777777" w:rsidR="005336BF" w:rsidRPr="00843D15" w:rsidRDefault="005336BF" w:rsidP="005336BF">
      <w:pPr>
        <w:widowControl w:val="0"/>
        <w:numPr>
          <w:ilvl w:val="0"/>
          <w:numId w:val="20"/>
        </w:numPr>
        <w:autoSpaceDE w:val="0"/>
        <w:autoSpaceDN w:val="0"/>
        <w:adjustRightInd w:val="0"/>
        <w:spacing w:line="360" w:lineRule="auto"/>
        <w:ind w:left="786"/>
        <w:jc w:val="both"/>
        <w:rPr>
          <w:bCs/>
          <w:sz w:val="28"/>
          <w:szCs w:val="28"/>
          <w:lang w:val="en-US"/>
        </w:rPr>
      </w:pPr>
      <w:r w:rsidRPr="00843D15">
        <w:rPr>
          <w:sz w:val="28"/>
          <w:szCs w:val="28"/>
          <w:lang w:val="en-US"/>
        </w:rPr>
        <w:t xml:space="preserve"> </w:t>
      </w:r>
      <w:r w:rsidRPr="00843D15">
        <w:rPr>
          <w:sz w:val="28"/>
          <w:szCs w:val="28"/>
        </w:rPr>
        <w:t>Базы</w:t>
      </w:r>
      <w:r w:rsidRPr="00843D15">
        <w:rPr>
          <w:sz w:val="28"/>
          <w:szCs w:val="28"/>
          <w:lang w:val="en-US"/>
        </w:rPr>
        <w:t xml:space="preserve"> </w:t>
      </w:r>
      <w:r w:rsidRPr="00843D15">
        <w:rPr>
          <w:sz w:val="28"/>
          <w:szCs w:val="28"/>
        </w:rPr>
        <w:t>данных</w:t>
      </w:r>
      <w:r w:rsidRPr="00843D15">
        <w:rPr>
          <w:sz w:val="28"/>
          <w:szCs w:val="28"/>
          <w:lang w:val="en-US"/>
        </w:rPr>
        <w:t xml:space="preserve"> </w:t>
      </w:r>
      <w:r w:rsidRPr="00843D15">
        <w:rPr>
          <w:sz w:val="28"/>
          <w:szCs w:val="28"/>
        </w:rPr>
        <w:t>научных</w:t>
      </w:r>
      <w:r w:rsidRPr="00843D15">
        <w:rPr>
          <w:sz w:val="28"/>
          <w:szCs w:val="28"/>
          <w:lang w:val="en-US"/>
        </w:rPr>
        <w:t xml:space="preserve"> </w:t>
      </w:r>
      <w:r w:rsidRPr="00843D15">
        <w:rPr>
          <w:sz w:val="28"/>
          <w:szCs w:val="28"/>
        </w:rPr>
        <w:t>журналов</w:t>
      </w:r>
      <w:r w:rsidRPr="00843D15">
        <w:rPr>
          <w:sz w:val="28"/>
          <w:szCs w:val="28"/>
          <w:lang w:val="en-US"/>
        </w:rPr>
        <w:t xml:space="preserve"> </w:t>
      </w:r>
      <w:r w:rsidRPr="00843D15">
        <w:rPr>
          <w:bCs/>
          <w:sz w:val="28"/>
          <w:szCs w:val="28"/>
        </w:rPr>
        <w:t>издательства</w:t>
      </w:r>
      <w:r w:rsidRPr="00843D15">
        <w:rPr>
          <w:bCs/>
          <w:sz w:val="28"/>
          <w:szCs w:val="28"/>
          <w:lang w:val="en-US"/>
        </w:rPr>
        <w:t xml:space="preserve"> </w:t>
      </w:r>
      <w:r w:rsidRPr="00843D15">
        <w:rPr>
          <w:sz w:val="28"/>
          <w:szCs w:val="28"/>
          <w:lang w:val="en-US"/>
        </w:rPr>
        <w:t>Emerald (</w:t>
      </w:r>
      <w:r w:rsidRPr="00843D15">
        <w:rPr>
          <w:bCs/>
          <w:sz w:val="28"/>
          <w:szCs w:val="28"/>
          <w:lang w:val="en-US"/>
        </w:rPr>
        <w:t xml:space="preserve">Accounting, Finance &amp; Economics Collection;  </w:t>
      </w:r>
      <w:proofErr w:type="spellStart"/>
      <w:r w:rsidRPr="00843D15">
        <w:rPr>
          <w:bCs/>
          <w:sz w:val="28"/>
          <w:szCs w:val="28"/>
          <w:lang w:val="en-US"/>
        </w:rPr>
        <w:t>Business,Management</w:t>
      </w:r>
      <w:proofErr w:type="spellEnd"/>
      <w:r w:rsidRPr="00843D15">
        <w:rPr>
          <w:bCs/>
          <w:sz w:val="28"/>
          <w:szCs w:val="28"/>
          <w:lang w:val="en-US"/>
        </w:rPr>
        <w:t xml:space="preserve"> &amp; Strategy Collection) </w:t>
      </w:r>
      <w:hyperlink r:id="rId16" w:history="1">
        <w:r w:rsidRPr="00843D15">
          <w:rPr>
            <w:sz w:val="28"/>
            <w:szCs w:val="28"/>
            <w:u w:val="single"/>
            <w:lang w:val="en-US"/>
          </w:rPr>
          <w:t>http://www.emeraldgrouppublishing.com/products/collections/</w:t>
        </w:r>
      </w:hyperlink>
    </w:p>
    <w:p w14:paraId="5AC4CB8B" w14:textId="77777777" w:rsidR="005336BF" w:rsidRPr="00203675" w:rsidRDefault="005336BF" w:rsidP="005336BF">
      <w:pPr>
        <w:keepNext/>
        <w:spacing w:line="360" w:lineRule="auto"/>
        <w:ind w:firstLine="709"/>
        <w:contextualSpacing/>
        <w:jc w:val="both"/>
        <w:rPr>
          <w:rFonts w:eastAsia="Calibri"/>
          <w:b/>
          <w:sz w:val="28"/>
          <w:szCs w:val="28"/>
          <w:lang w:val="en-US" w:eastAsia="en-US"/>
        </w:rPr>
      </w:pPr>
    </w:p>
    <w:p w14:paraId="4AC17308" w14:textId="77777777" w:rsidR="005336BF" w:rsidRPr="00FA1561" w:rsidRDefault="005336BF" w:rsidP="005336BF">
      <w:pPr>
        <w:rPr>
          <w:lang w:val="en-US"/>
        </w:rPr>
      </w:pPr>
    </w:p>
    <w:p w14:paraId="58C737DB" w14:textId="03A4F521" w:rsidR="00E26593" w:rsidRPr="00AC1C2F" w:rsidRDefault="00923ECA" w:rsidP="00AC1C2F">
      <w:pPr>
        <w:pStyle w:val="1"/>
        <w:spacing w:after="168" w:line="271" w:lineRule="auto"/>
        <w:ind w:left="17" w:right="352" w:hanging="11"/>
        <w:jc w:val="both"/>
        <w:rPr>
          <w:szCs w:val="28"/>
        </w:rPr>
      </w:pPr>
      <w:bookmarkStart w:id="19" w:name="_Toc72601992"/>
      <w:bookmarkStart w:id="20" w:name="_Toc33970"/>
      <w:r>
        <w:rPr>
          <w:szCs w:val="28"/>
        </w:rPr>
        <w:t>8</w:t>
      </w:r>
      <w:r w:rsidR="00E26593" w:rsidRPr="00AC1C2F">
        <w:rPr>
          <w:szCs w:val="28"/>
        </w:rPr>
        <w:t>. Методические указания для обучающихся по выполнению НИР</w:t>
      </w:r>
      <w:bookmarkEnd w:id="19"/>
      <w:r w:rsidR="00E26593" w:rsidRPr="00AC1C2F">
        <w:rPr>
          <w:szCs w:val="28"/>
        </w:rPr>
        <w:t xml:space="preserve"> </w:t>
      </w:r>
      <w:bookmarkEnd w:id="20"/>
    </w:p>
    <w:p w14:paraId="6DB6BA67" w14:textId="6D791C11" w:rsidR="004B4CC4" w:rsidRPr="00AC1C2F" w:rsidRDefault="004B4CC4" w:rsidP="00AC1C2F">
      <w:pPr>
        <w:spacing w:line="360" w:lineRule="auto"/>
        <w:ind w:firstLine="709"/>
        <w:jc w:val="both"/>
        <w:rPr>
          <w:sz w:val="28"/>
          <w:szCs w:val="28"/>
        </w:rPr>
      </w:pPr>
      <w:bookmarkStart w:id="21" w:name="_Toc33971"/>
      <w:r w:rsidRPr="00AC1C2F">
        <w:rPr>
          <w:sz w:val="28"/>
          <w:szCs w:val="28"/>
        </w:rPr>
        <w:t xml:space="preserve">Выполнение НИР </w:t>
      </w:r>
      <w:r w:rsidR="00AC1C2F">
        <w:rPr>
          <w:sz w:val="28"/>
          <w:szCs w:val="28"/>
        </w:rPr>
        <w:t>целесообразно</w:t>
      </w:r>
      <w:r w:rsidRPr="00AC1C2F">
        <w:rPr>
          <w:sz w:val="28"/>
          <w:szCs w:val="28"/>
        </w:rPr>
        <w:t xml:space="preserve"> нач</w:t>
      </w:r>
      <w:r w:rsidR="00AC1C2F">
        <w:rPr>
          <w:sz w:val="28"/>
          <w:szCs w:val="28"/>
        </w:rPr>
        <w:t>инать</w:t>
      </w:r>
      <w:r w:rsidRPr="00AC1C2F">
        <w:rPr>
          <w:sz w:val="28"/>
          <w:szCs w:val="28"/>
        </w:rPr>
        <w:t xml:space="preserve"> с изучения Положения о научно-исследовательской работе обучающихся. </w:t>
      </w:r>
    </w:p>
    <w:p w14:paraId="1619E633" w14:textId="77777777" w:rsidR="004B4CC4" w:rsidRPr="00AC1C2F" w:rsidRDefault="004B4CC4" w:rsidP="00AC1C2F">
      <w:pPr>
        <w:spacing w:line="360" w:lineRule="auto"/>
        <w:ind w:firstLine="709"/>
        <w:jc w:val="both"/>
        <w:rPr>
          <w:sz w:val="28"/>
          <w:szCs w:val="28"/>
        </w:rPr>
      </w:pPr>
      <w:r w:rsidRPr="00AC1C2F">
        <w:rPr>
          <w:sz w:val="28"/>
          <w:szCs w:val="28"/>
        </w:rPr>
        <w:t xml:space="preserve">Студенты должны ознакомиться с информационными ресурсами библиотечного комплекса Финансового университета, режимом и условиями его работы, набором научной литературы по теме исследования, диссертационными работами, выполненными в </w:t>
      </w:r>
      <w:proofErr w:type="spellStart"/>
      <w:r w:rsidRPr="00AC1C2F">
        <w:rPr>
          <w:sz w:val="28"/>
          <w:szCs w:val="28"/>
        </w:rPr>
        <w:t>Финуниверситете</w:t>
      </w:r>
      <w:proofErr w:type="spellEnd"/>
      <w:r w:rsidRPr="00AC1C2F">
        <w:rPr>
          <w:sz w:val="28"/>
          <w:szCs w:val="28"/>
        </w:rPr>
        <w:t xml:space="preserve"> по близкой тематике, а также каталогом диссертационных исследований РГБ.  </w:t>
      </w:r>
    </w:p>
    <w:p w14:paraId="7AA0F1D7" w14:textId="77777777" w:rsidR="004B4CC4" w:rsidRPr="00AC1C2F" w:rsidRDefault="004B4CC4" w:rsidP="00AC1C2F">
      <w:pPr>
        <w:spacing w:line="360" w:lineRule="auto"/>
        <w:ind w:firstLine="709"/>
        <w:jc w:val="both"/>
        <w:rPr>
          <w:sz w:val="28"/>
          <w:szCs w:val="28"/>
        </w:rPr>
      </w:pPr>
      <w:r w:rsidRPr="00AC1C2F">
        <w:rPr>
          <w:sz w:val="28"/>
          <w:szCs w:val="28"/>
        </w:rPr>
        <w:t xml:space="preserve">Научно-исследовательская работа преимущественно ведется студентами самостоятельно и при активной помощи со стороны научного руководителя, руководителя научно-исследовательского семинара и руководителя Программы.  </w:t>
      </w:r>
    </w:p>
    <w:p w14:paraId="0B6AB19B" w14:textId="7E8FEDED" w:rsidR="004B4CC4" w:rsidRPr="00AC1C2F" w:rsidRDefault="004B4CC4" w:rsidP="00AC1C2F">
      <w:pPr>
        <w:spacing w:line="360" w:lineRule="auto"/>
        <w:ind w:firstLine="709"/>
        <w:jc w:val="both"/>
        <w:rPr>
          <w:sz w:val="28"/>
          <w:szCs w:val="28"/>
        </w:rPr>
      </w:pPr>
      <w:r w:rsidRPr="00AC1C2F">
        <w:rPr>
          <w:sz w:val="28"/>
          <w:szCs w:val="28"/>
        </w:rPr>
        <w:lastRenderedPageBreak/>
        <w:t xml:space="preserve">Основное время, отведенное на научно-исследовательскую работу, приходится на подготовку магистерской диссертации. Общие методические указания по разработке и защите выпускной квалификационной работе содержатся в Положении о выпускной квалификационной работе студентов, обучающихся по основным образовательным программам подготовки магистров, утвержденном Приказом </w:t>
      </w:r>
      <w:proofErr w:type="spellStart"/>
      <w:r w:rsidRPr="00AC1C2F">
        <w:rPr>
          <w:sz w:val="28"/>
          <w:szCs w:val="28"/>
        </w:rPr>
        <w:t>Финуниверситета</w:t>
      </w:r>
      <w:proofErr w:type="spellEnd"/>
      <w:r w:rsidRPr="00AC1C2F">
        <w:rPr>
          <w:sz w:val="28"/>
          <w:szCs w:val="28"/>
        </w:rPr>
        <w:t xml:space="preserve"> №1819</w:t>
      </w:r>
      <w:r w:rsidR="00407146">
        <w:rPr>
          <w:sz w:val="28"/>
          <w:szCs w:val="28"/>
        </w:rPr>
        <w:t>/о</w:t>
      </w:r>
      <w:r w:rsidRPr="00AC1C2F">
        <w:rPr>
          <w:sz w:val="28"/>
          <w:szCs w:val="28"/>
        </w:rPr>
        <w:t xml:space="preserve"> от 17.10.2017</w:t>
      </w:r>
      <w:r w:rsidR="00AC1C2F" w:rsidRPr="00AC1C2F">
        <w:rPr>
          <w:sz w:val="28"/>
          <w:szCs w:val="28"/>
        </w:rPr>
        <w:t>, рекомендациях</w:t>
      </w:r>
      <w:r w:rsidRPr="00AC1C2F">
        <w:rPr>
          <w:sz w:val="28"/>
          <w:szCs w:val="28"/>
        </w:rPr>
        <w:t xml:space="preserve"> на сайте Департамента </w:t>
      </w:r>
      <w:r w:rsidR="00407146">
        <w:rPr>
          <w:sz w:val="28"/>
          <w:szCs w:val="28"/>
        </w:rPr>
        <w:t xml:space="preserve">банковского дела и </w:t>
      </w:r>
      <w:r w:rsidRPr="00AC1C2F">
        <w:rPr>
          <w:sz w:val="28"/>
          <w:szCs w:val="28"/>
        </w:rPr>
        <w:t>финансовых рынков</w:t>
      </w:r>
      <w:r w:rsidR="00407146">
        <w:rPr>
          <w:sz w:val="28"/>
          <w:szCs w:val="28"/>
        </w:rPr>
        <w:t xml:space="preserve"> Финансового факультета</w:t>
      </w:r>
      <w:r w:rsidRPr="00AC1C2F">
        <w:rPr>
          <w:sz w:val="28"/>
          <w:szCs w:val="28"/>
        </w:rPr>
        <w:t xml:space="preserve">. </w:t>
      </w:r>
    </w:p>
    <w:p w14:paraId="172C3B63" w14:textId="70512B4D" w:rsidR="004B4CC4" w:rsidRPr="00AC1C2F" w:rsidRDefault="004B4CC4" w:rsidP="00AC1C2F">
      <w:pPr>
        <w:spacing w:line="360" w:lineRule="auto"/>
        <w:ind w:firstLine="709"/>
        <w:jc w:val="both"/>
        <w:rPr>
          <w:sz w:val="28"/>
          <w:szCs w:val="28"/>
        </w:rPr>
      </w:pPr>
      <w:r w:rsidRPr="00AC1C2F">
        <w:rPr>
          <w:sz w:val="28"/>
          <w:szCs w:val="28"/>
        </w:rPr>
        <w:t>В рамках самостоятельной работы обучающихся и одного из этапов выполнения магистерской диссертации может быть предусмотрена подготовка реферата по выбранному студентом направлению научного исследования, домашне</w:t>
      </w:r>
      <w:r w:rsidR="00AC1C2F">
        <w:rPr>
          <w:sz w:val="28"/>
          <w:szCs w:val="28"/>
        </w:rPr>
        <w:t>е</w:t>
      </w:r>
      <w:r w:rsidRPr="00AC1C2F">
        <w:rPr>
          <w:sz w:val="28"/>
          <w:szCs w:val="28"/>
        </w:rPr>
        <w:t xml:space="preserve"> творческо</w:t>
      </w:r>
      <w:r w:rsidR="00AC1C2F">
        <w:rPr>
          <w:sz w:val="28"/>
          <w:szCs w:val="28"/>
        </w:rPr>
        <w:t xml:space="preserve">е </w:t>
      </w:r>
      <w:r w:rsidRPr="00AC1C2F">
        <w:rPr>
          <w:sz w:val="28"/>
          <w:szCs w:val="28"/>
        </w:rPr>
        <w:t>задани</w:t>
      </w:r>
      <w:r w:rsidR="00AC1C2F">
        <w:rPr>
          <w:sz w:val="28"/>
          <w:szCs w:val="28"/>
        </w:rPr>
        <w:t>е</w:t>
      </w:r>
      <w:r w:rsidRPr="00AC1C2F">
        <w:rPr>
          <w:sz w:val="28"/>
          <w:szCs w:val="28"/>
        </w:rPr>
        <w:t xml:space="preserve"> </w:t>
      </w:r>
      <w:r w:rsidR="00AC1C2F">
        <w:rPr>
          <w:sz w:val="28"/>
          <w:szCs w:val="28"/>
        </w:rPr>
        <w:t>в рамках</w:t>
      </w:r>
      <w:r w:rsidRPr="00AC1C2F">
        <w:rPr>
          <w:sz w:val="28"/>
          <w:szCs w:val="28"/>
        </w:rPr>
        <w:t xml:space="preserve"> дисциплин</w:t>
      </w:r>
      <w:r w:rsidR="00AC1C2F">
        <w:rPr>
          <w:sz w:val="28"/>
          <w:szCs w:val="28"/>
        </w:rPr>
        <w:t>ы</w:t>
      </w:r>
      <w:r w:rsidRPr="00AC1C2F">
        <w:rPr>
          <w:sz w:val="28"/>
          <w:szCs w:val="28"/>
        </w:rPr>
        <w:t xml:space="preserve"> (модул</w:t>
      </w:r>
      <w:r w:rsidR="00AC1C2F">
        <w:rPr>
          <w:sz w:val="28"/>
          <w:szCs w:val="28"/>
        </w:rPr>
        <w:t>я</w:t>
      </w:r>
      <w:r w:rsidRPr="00AC1C2F">
        <w:rPr>
          <w:sz w:val="28"/>
          <w:szCs w:val="28"/>
        </w:rPr>
        <w:t xml:space="preserve">). </w:t>
      </w:r>
    </w:p>
    <w:p w14:paraId="16EF01A9" w14:textId="4DF6EF36" w:rsidR="004B4CC4" w:rsidRPr="00AC1C2F" w:rsidRDefault="004B4CC4" w:rsidP="00AC1C2F">
      <w:pPr>
        <w:spacing w:line="360" w:lineRule="auto"/>
        <w:ind w:firstLine="709"/>
        <w:jc w:val="both"/>
        <w:rPr>
          <w:sz w:val="28"/>
          <w:szCs w:val="28"/>
        </w:rPr>
      </w:pPr>
      <w:r w:rsidRPr="00AC1C2F">
        <w:rPr>
          <w:sz w:val="28"/>
          <w:szCs w:val="28"/>
        </w:rPr>
        <w:t xml:space="preserve">Важной формой самостоятельной работы являются аналитические обзоры. Поскольку такая форма достаточно трудоемка, то студенты выполняют ее в группе, при этом определяется ее руководитель (координатор). Полезной может оказаться форма </w:t>
      </w:r>
      <w:r w:rsidR="00AC1C2F">
        <w:rPr>
          <w:sz w:val="28"/>
          <w:szCs w:val="28"/>
        </w:rPr>
        <w:t xml:space="preserve">проектной </w:t>
      </w:r>
      <w:r w:rsidRPr="00AC1C2F">
        <w:rPr>
          <w:sz w:val="28"/>
          <w:szCs w:val="28"/>
        </w:rPr>
        <w:t>работы, когда в группе выделяются: вдохновитель, мотиватор, исследователь, аналитик, генератор идей, завершающий и реализатор.</w:t>
      </w:r>
    </w:p>
    <w:p w14:paraId="5204EB26" w14:textId="5F2A67FF" w:rsidR="004B4CC4" w:rsidRPr="00AC1C2F" w:rsidRDefault="004B4CC4" w:rsidP="00AC1C2F">
      <w:pPr>
        <w:spacing w:line="360" w:lineRule="auto"/>
        <w:ind w:firstLine="709"/>
        <w:jc w:val="both"/>
        <w:rPr>
          <w:sz w:val="28"/>
          <w:szCs w:val="28"/>
        </w:rPr>
      </w:pPr>
      <w:r w:rsidRPr="00AC1C2F">
        <w:rPr>
          <w:sz w:val="28"/>
          <w:szCs w:val="28"/>
        </w:rPr>
        <w:t xml:space="preserve">Результаты научных исследований должны быть апробированы и представлены для публичного обсуждения. В этой связи </w:t>
      </w:r>
      <w:r w:rsidR="00C1601F" w:rsidRPr="00AC1C2F">
        <w:rPr>
          <w:sz w:val="28"/>
          <w:szCs w:val="28"/>
        </w:rPr>
        <w:t>приветствуется публикация</w:t>
      </w:r>
      <w:r w:rsidRPr="00AC1C2F">
        <w:rPr>
          <w:sz w:val="28"/>
          <w:szCs w:val="28"/>
        </w:rPr>
        <w:t xml:space="preserve"> научных статей и участие в конференциях. Подготовка публикации, как правило, осуществляется под руководством преподавателя (руководителя научно-исследовательского семинара), либо научного руководителя студента. Преподаватель реценз</w:t>
      </w:r>
      <w:r w:rsidR="00AC1C2F">
        <w:rPr>
          <w:sz w:val="28"/>
          <w:szCs w:val="28"/>
        </w:rPr>
        <w:t>ирует</w:t>
      </w:r>
      <w:r w:rsidRPr="00AC1C2F">
        <w:rPr>
          <w:sz w:val="28"/>
          <w:szCs w:val="28"/>
        </w:rPr>
        <w:t xml:space="preserve"> подготовленную </w:t>
      </w:r>
      <w:r w:rsidR="00AC1C2F">
        <w:rPr>
          <w:sz w:val="28"/>
          <w:szCs w:val="28"/>
        </w:rPr>
        <w:t xml:space="preserve">студентом </w:t>
      </w:r>
      <w:r w:rsidRPr="00AC1C2F">
        <w:rPr>
          <w:sz w:val="28"/>
          <w:szCs w:val="28"/>
        </w:rPr>
        <w:t xml:space="preserve">статью. </w:t>
      </w:r>
    </w:p>
    <w:p w14:paraId="21BDE6C0" w14:textId="6F950DAC" w:rsidR="004B4CC4" w:rsidRPr="00AC1C2F" w:rsidRDefault="004B4CC4" w:rsidP="00AC1C2F">
      <w:pPr>
        <w:spacing w:line="360" w:lineRule="auto"/>
        <w:ind w:firstLine="709"/>
        <w:jc w:val="both"/>
        <w:rPr>
          <w:sz w:val="28"/>
          <w:szCs w:val="28"/>
        </w:rPr>
      </w:pPr>
      <w:r w:rsidRPr="00AC1C2F">
        <w:rPr>
          <w:sz w:val="28"/>
          <w:szCs w:val="28"/>
        </w:rPr>
        <w:t xml:space="preserve">Очное участие в конференциях, конкурсах позволяет не только </w:t>
      </w:r>
      <w:r w:rsidR="00D02EAC" w:rsidRPr="00AC1C2F">
        <w:rPr>
          <w:sz w:val="28"/>
          <w:szCs w:val="28"/>
        </w:rPr>
        <w:t>продемонстрировать результаты</w:t>
      </w:r>
      <w:r w:rsidRPr="00AC1C2F">
        <w:rPr>
          <w:sz w:val="28"/>
          <w:szCs w:val="28"/>
        </w:rPr>
        <w:t xml:space="preserve"> работы над темой исследования, но и проявить ораторское мастерство, способность вести научную полемику.  </w:t>
      </w:r>
      <w:r w:rsidRPr="00AC1C2F">
        <w:rPr>
          <w:sz w:val="28"/>
          <w:szCs w:val="28"/>
        </w:rPr>
        <w:lastRenderedPageBreak/>
        <w:t xml:space="preserve">Студенты могут выбрать и иную, например, заочную форму участия в конференции. </w:t>
      </w:r>
    </w:p>
    <w:p w14:paraId="0D4A1457" w14:textId="77777777" w:rsidR="004B4CC4" w:rsidRPr="00AC1C2F" w:rsidRDefault="004B4CC4" w:rsidP="00AC1C2F">
      <w:pPr>
        <w:spacing w:line="360" w:lineRule="auto"/>
        <w:ind w:firstLine="709"/>
        <w:jc w:val="both"/>
        <w:rPr>
          <w:sz w:val="28"/>
          <w:szCs w:val="28"/>
        </w:rPr>
      </w:pPr>
      <w:r w:rsidRPr="00AC1C2F">
        <w:rPr>
          <w:sz w:val="28"/>
          <w:szCs w:val="28"/>
        </w:rPr>
        <w:t xml:space="preserve">Одним из условий аттестации студентов и отличной оценки при защите выпускной квалификационной работы является наличие опубликованных статей и участие в научных конференциях. </w:t>
      </w:r>
    </w:p>
    <w:p w14:paraId="54B26E47" w14:textId="77777777" w:rsidR="00473039" w:rsidRPr="00AC1C2F" w:rsidRDefault="00473039" w:rsidP="00802FB8">
      <w:pPr>
        <w:spacing w:line="377" w:lineRule="auto"/>
        <w:ind w:left="-15" w:right="354" w:firstLine="708"/>
        <w:rPr>
          <w:sz w:val="28"/>
          <w:szCs w:val="28"/>
        </w:rPr>
      </w:pPr>
    </w:p>
    <w:p w14:paraId="5C3D8337" w14:textId="00090DCB" w:rsidR="00842BB1" w:rsidRDefault="00923ECA" w:rsidP="00F54162">
      <w:pPr>
        <w:pStyle w:val="1"/>
      </w:pPr>
      <w:bookmarkStart w:id="22" w:name="_Toc72601993"/>
      <w:r>
        <w:t>9</w:t>
      </w:r>
      <w:r w:rsidR="00E26593">
        <w:t>. Описание материально-технической базы, необходимой для выполнения НИР</w:t>
      </w:r>
      <w:bookmarkEnd w:id="22"/>
      <w:r w:rsidR="00E26593">
        <w:t xml:space="preserve"> </w:t>
      </w:r>
      <w:bookmarkEnd w:id="21"/>
    </w:p>
    <w:p w14:paraId="3EDFC4A0" w14:textId="77777777" w:rsidR="004B4CC4" w:rsidRPr="00AC1C2F" w:rsidRDefault="004B4CC4" w:rsidP="00AC1C2F">
      <w:pPr>
        <w:spacing w:after="51" w:line="360" w:lineRule="auto"/>
        <w:ind w:firstLine="709"/>
        <w:jc w:val="both"/>
        <w:rPr>
          <w:sz w:val="28"/>
          <w:szCs w:val="28"/>
        </w:rPr>
      </w:pPr>
      <w:r w:rsidRPr="00AC1C2F">
        <w:rPr>
          <w:sz w:val="28"/>
          <w:szCs w:val="28"/>
        </w:rPr>
        <w:t xml:space="preserve">Финансовый университет располагает материально-технической базой, соответствующей действующим нормам и обеспечивающей проведение всех видов дисциплинарной и междисциплинарной подготовки, практической и научно-исследовательской работ обучающихся, предусмотренных учебным планом. </w:t>
      </w:r>
    </w:p>
    <w:p w14:paraId="2986FA54" w14:textId="77777777" w:rsidR="004B4CC4" w:rsidRPr="00AC1C2F" w:rsidRDefault="004B4CC4" w:rsidP="00AC1C2F">
      <w:pPr>
        <w:spacing w:after="51" w:line="360" w:lineRule="auto"/>
        <w:ind w:firstLine="709"/>
        <w:jc w:val="both"/>
        <w:rPr>
          <w:sz w:val="28"/>
          <w:szCs w:val="28"/>
        </w:rPr>
      </w:pPr>
      <w:r w:rsidRPr="00AC1C2F">
        <w:rPr>
          <w:sz w:val="28"/>
          <w:szCs w:val="28"/>
        </w:rPr>
        <w:t xml:space="preserve">Каждый студент в течение всего периода обучения обеспечен доступом к нескольким электронно-библиотечным системам и к электронной информационно-образовательной среде организации. </w:t>
      </w:r>
    </w:p>
    <w:p w14:paraId="3A3E37F1" w14:textId="77777777" w:rsidR="004B4CC4" w:rsidRPr="00AC1C2F" w:rsidRDefault="004B4CC4" w:rsidP="00AC1C2F">
      <w:pPr>
        <w:spacing w:after="51" w:line="360" w:lineRule="auto"/>
        <w:ind w:firstLine="709"/>
        <w:jc w:val="both"/>
        <w:rPr>
          <w:sz w:val="28"/>
          <w:szCs w:val="28"/>
        </w:rPr>
      </w:pPr>
      <w:r w:rsidRPr="00AC1C2F">
        <w:rPr>
          <w:sz w:val="28"/>
          <w:szCs w:val="28"/>
        </w:rPr>
        <w:t xml:space="preserve">Электронная информационно-образовательная среда организации обеспечивает: доступ к учебным планам, рабочим программам дисциплин (модулей), практик, к изданиям электронных библиотечных систем и электронным образовательным ресурсам, указанным в рабочих программах; фиксацию хода образовательного процесса, результатов промежуточной аттестации и результатов освоения основной образовательной программы; проведение всех видов занятий, процедур оценки результатов обучения, реализация которых предусмотрена с применением электронного обучения, дистанционных образовательных технологий; формирование электронного портфолио обучающегося, в том числе сохранение работ обучающегося, рецензий и оценок на эти работы со стороны любых участников образовательного процесса; взаимодействие между участниками </w:t>
      </w:r>
      <w:r w:rsidRPr="00AC1C2F">
        <w:rPr>
          <w:sz w:val="28"/>
          <w:szCs w:val="28"/>
        </w:rPr>
        <w:lastRenderedPageBreak/>
        <w:t xml:space="preserve">образовательного процесса, в том числе синхронное и (или) асинхронное взаимодействие посредством сети «Интернет». </w:t>
      </w:r>
    </w:p>
    <w:p w14:paraId="7FF4E0B4" w14:textId="77777777" w:rsidR="004B4CC4" w:rsidRPr="00AC1C2F" w:rsidRDefault="004B4CC4" w:rsidP="00AC1C2F">
      <w:pPr>
        <w:spacing w:after="49" w:line="360" w:lineRule="auto"/>
        <w:ind w:left="-13" w:firstLine="722"/>
        <w:jc w:val="both"/>
        <w:rPr>
          <w:sz w:val="28"/>
          <w:szCs w:val="28"/>
        </w:rPr>
      </w:pPr>
      <w:r w:rsidRPr="00AC1C2F">
        <w:rPr>
          <w:sz w:val="28"/>
          <w:szCs w:val="28"/>
        </w:rPr>
        <w:t xml:space="preserve">Электронно-библиотечная система (электронная библиотека) и электронная информационно-образовательная среда обеспечивают одновременный доступ не менее 25 процентов обучающихся по программе магистратуры. </w:t>
      </w:r>
    </w:p>
    <w:p w14:paraId="705D5685" w14:textId="77777777" w:rsidR="004B4CC4" w:rsidRPr="00AC1C2F" w:rsidRDefault="004B4CC4" w:rsidP="00AC1C2F">
      <w:pPr>
        <w:spacing w:line="360" w:lineRule="auto"/>
        <w:ind w:left="-13" w:firstLine="722"/>
        <w:jc w:val="both"/>
        <w:rPr>
          <w:sz w:val="28"/>
          <w:szCs w:val="28"/>
        </w:rPr>
      </w:pPr>
      <w:r w:rsidRPr="00AC1C2F">
        <w:rPr>
          <w:sz w:val="28"/>
          <w:szCs w:val="28"/>
        </w:rPr>
        <w:t xml:space="preserve">Обучающимся обеспечен доступ (удаленный доступ), в том числе в случае применения электронного обучения, дистанционных образовательных технологий, к современным профессиональным базам данных и информационным справочным системам, состав которых определяется в рабочих программах дисциплин (модулей) и подлежит ежегодному обновлению. </w:t>
      </w:r>
    </w:p>
    <w:p w14:paraId="47CD1358" w14:textId="77777777" w:rsidR="004B4CC4" w:rsidRPr="00AC1C2F" w:rsidRDefault="004B4CC4" w:rsidP="00AC1C2F">
      <w:pPr>
        <w:spacing w:line="360" w:lineRule="auto"/>
        <w:ind w:left="-13" w:firstLine="722"/>
        <w:jc w:val="both"/>
        <w:rPr>
          <w:sz w:val="28"/>
          <w:szCs w:val="28"/>
        </w:rPr>
      </w:pPr>
      <w:r w:rsidRPr="00AC1C2F">
        <w:rPr>
          <w:sz w:val="28"/>
          <w:szCs w:val="28"/>
        </w:rPr>
        <w:t xml:space="preserve">Обучающиеся из числа лиц с ограниченными возможностями здоровья обеспечены электронными образовательными ресурсами в формах, адаптированных к ограничениям их здоровья. </w:t>
      </w:r>
    </w:p>
    <w:p w14:paraId="216BE785" w14:textId="3AABC535" w:rsidR="004B4CC4" w:rsidRPr="00AC1C2F" w:rsidRDefault="004B4CC4" w:rsidP="00AC1C2F">
      <w:pPr>
        <w:spacing w:line="360" w:lineRule="auto"/>
        <w:ind w:right="354" w:firstLine="708"/>
        <w:jc w:val="both"/>
        <w:rPr>
          <w:sz w:val="28"/>
          <w:szCs w:val="28"/>
        </w:rPr>
      </w:pPr>
      <w:r w:rsidRPr="00AC1C2F">
        <w:rPr>
          <w:sz w:val="28"/>
          <w:szCs w:val="28"/>
        </w:rPr>
        <w:t xml:space="preserve">Для выполнения НИР необходимы компьютеры с подключением к сети Интернет, наличие читального зала, доступ к библиотечным фондам с научной литературой. Книжный печатный фонд </w:t>
      </w:r>
      <w:r w:rsidRPr="00AC1C2F">
        <w:rPr>
          <w:b/>
          <w:bCs/>
          <w:sz w:val="28"/>
          <w:szCs w:val="28"/>
        </w:rPr>
        <w:t xml:space="preserve">Библиотечно-информационного комплекса Финансового университета </w:t>
      </w:r>
      <w:r w:rsidR="00F91DB5" w:rsidRPr="00AC1C2F">
        <w:rPr>
          <w:sz w:val="28"/>
          <w:szCs w:val="28"/>
        </w:rPr>
        <w:t xml:space="preserve">на </w:t>
      </w:r>
      <w:r w:rsidR="00407146" w:rsidRPr="00407146">
        <w:rPr>
          <w:sz w:val="28"/>
          <w:szCs w:val="28"/>
        </w:rPr>
        <w:t>01.01.2020 г. включает 851 136 единиц хранения</w:t>
      </w:r>
      <w:r w:rsidR="00F91DB5" w:rsidRPr="00AC1C2F">
        <w:rPr>
          <w:sz w:val="28"/>
          <w:szCs w:val="28"/>
        </w:rPr>
        <w:t>, в том числе научная литература; учебная литература; литература на иностранных языках; фонд диссертаций, защищенных в Университете; фонд печатных периодических изданий на русском и иностранных языках; фонд редких книг экономической тематики (самая ранняя книга датирована 1854г.);</w:t>
      </w:r>
    </w:p>
    <w:p w14:paraId="439D96E8" w14:textId="28424FCC" w:rsidR="004B4CC4" w:rsidRPr="00AC1C2F" w:rsidRDefault="004B4CC4" w:rsidP="00AC1C2F">
      <w:pPr>
        <w:spacing w:line="360" w:lineRule="auto"/>
        <w:ind w:right="354" w:firstLine="300"/>
        <w:jc w:val="both"/>
        <w:rPr>
          <w:sz w:val="28"/>
          <w:szCs w:val="28"/>
        </w:rPr>
      </w:pPr>
      <w:r w:rsidRPr="00AC1C2F">
        <w:rPr>
          <w:sz w:val="28"/>
          <w:szCs w:val="28"/>
        </w:rPr>
        <w:t>Библиотечно-информационный комплекс оснащен компьютерной техникой (</w:t>
      </w:r>
      <w:r w:rsidR="00056B0C">
        <w:rPr>
          <w:sz w:val="28"/>
          <w:szCs w:val="28"/>
        </w:rPr>
        <w:t>3</w:t>
      </w:r>
      <w:r w:rsidR="00B86510">
        <w:rPr>
          <w:sz w:val="28"/>
          <w:szCs w:val="28"/>
        </w:rPr>
        <w:t>91</w:t>
      </w:r>
      <w:r w:rsidRPr="00AC1C2F">
        <w:rPr>
          <w:sz w:val="28"/>
          <w:szCs w:val="28"/>
        </w:rPr>
        <w:t xml:space="preserve"> компьютер). Локальная сеть БИК интегрируется в общеуниверситетскую компьютерную сеть с выходом в Интернет, что позволяет обеспечивать студентам возможность самостоятельной работы с информационными ресурсами </w:t>
      </w:r>
      <w:proofErr w:type="spellStart"/>
      <w:r w:rsidRPr="00AC1C2F">
        <w:rPr>
          <w:sz w:val="28"/>
          <w:szCs w:val="28"/>
        </w:rPr>
        <w:t>on-line</w:t>
      </w:r>
      <w:proofErr w:type="spellEnd"/>
      <w:r w:rsidRPr="00AC1C2F">
        <w:rPr>
          <w:sz w:val="28"/>
          <w:szCs w:val="28"/>
        </w:rPr>
        <w:t xml:space="preserve"> в читальных залах и медиатеках.</w:t>
      </w:r>
    </w:p>
    <w:p w14:paraId="0FB327F6" w14:textId="2C119322" w:rsidR="004B4CC4" w:rsidRPr="00AC1C2F" w:rsidRDefault="004B4CC4" w:rsidP="00AC1C2F">
      <w:pPr>
        <w:spacing w:line="360" w:lineRule="auto"/>
        <w:ind w:right="354" w:firstLine="300"/>
        <w:jc w:val="both"/>
        <w:rPr>
          <w:sz w:val="28"/>
          <w:szCs w:val="28"/>
        </w:rPr>
      </w:pPr>
      <w:r w:rsidRPr="00AC1C2F">
        <w:rPr>
          <w:sz w:val="28"/>
          <w:szCs w:val="28"/>
        </w:rPr>
        <w:lastRenderedPageBreak/>
        <w:t>Обслуживание читателей осуществляют: абонементы научной и учебной литературы, читальные залы, справочно-библиографический отдел, медиатеки. Итого: 1</w:t>
      </w:r>
      <w:r w:rsidR="00B86510">
        <w:rPr>
          <w:sz w:val="28"/>
          <w:szCs w:val="28"/>
        </w:rPr>
        <w:t>4</w:t>
      </w:r>
      <w:r w:rsidRPr="00AC1C2F">
        <w:rPr>
          <w:sz w:val="28"/>
          <w:szCs w:val="28"/>
        </w:rPr>
        <w:t xml:space="preserve"> абонементов, 1</w:t>
      </w:r>
      <w:r w:rsidR="00B86510">
        <w:rPr>
          <w:sz w:val="28"/>
          <w:szCs w:val="28"/>
        </w:rPr>
        <w:t xml:space="preserve">6 медиатек и </w:t>
      </w:r>
      <w:r w:rsidRPr="00AC1C2F">
        <w:rPr>
          <w:sz w:val="28"/>
          <w:szCs w:val="28"/>
        </w:rPr>
        <w:t>читальных залов</w:t>
      </w:r>
      <w:r w:rsidR="00B86510">
        <w:rPr>
          <w:sz w:val="28"/>
          <w:szCs w:val="28"/>
        </w:rPr>
        <w:t>.</w:t>
      </w:r>
      <w:r w:rsidRPr="00AC1C2F">
        <w:rPr>
          <w:sz w:val="28"/>
          <w:szCs w:val="28"/>
        </w:rPr>
        <w:t xml:space="preserve"> </w:t>
      </w:r>
    </w:p>
    <w:p w14:paraId="6710CE7F" w14:textId="77777777" w:rsidR="004B4CC4" w:rsidRPr="00AC1C2F" w:rsidRDefault="004B4CC4" w:rsidP="00AC1C2F">
      <w:pPr>
        <w:spacing w:line="360" w:lineRule="auto"/>
        <w:ind w:right="354" w:firstLine="300"/>
        <w:jc w:val="both"/>
        <w:rPr>
          <w:sz w:val="28"/>
          <w:szCs w:val="28"/>
        </w:rPr>
      </w:pPr>
      <w:r w:rsidRPr="00AC1C2F">
        <w:rPr>
          <w:sz w:val="28"/>
          <w:szCs w:val="28"/>
        </w:rPr>
        <w:t>Составной частью фонда БИК являются электронные коллекции, информационно поддерживающие учебный процесс и научную работу Университета в целом. В настоящий момент электронные фонды БИК представляют собой комплекс электронных информационных ресурсов, который включает:</w:t>
      </w:r>
    </w:p>
    <w:p w14:paraId="0ACEDEF1" w14:textId="77777777" w:rsidR="004B4CC4" w:rsidRPr="00AC1C2F" w:rsidRDefault="004B4CC4" w:rsidP="00D00AA2">
      <w:pPr>
        <w:numPr>
          <w:ilvl w:val="0"/>
          <w:numId w:val="16"/>
        </w:numPr>
        <w:spacing w:line="360" w:lineRule="auto"/>
        <w:ind w:right="354"/>
        <w:jc w:val="both"/>
        <w:rPr>
          <w:sz w:val="28"/>
          <w:szCs w:val="28"/>
        </w:rPr>
      </w:pPr>
      <w:r w:rsidRPr="00AC1C2F">
        <w:rPr>
          <w:sz w:val="28"/>
          <w:szCs w:val="28"/>
        </w:rPr>
        <w:t>электронную библиотеку Финансового университета;</w:t>
      </w:r>
    </w:p>
    <w:p w14:paraId="3D4B803E" w14:textId="77777777" w:rsidR="004B4CC4" w:rsidRPr="00AC1C2F" w:rsidRDefault="004B4CC4" w:rsidP="00D00AA2">
      <w:pPr>
        <w:numPr>
          <w:ilvl w:val="0"/>
          <w:numId w:val="16"/>
        </w:numPr>
        <w:spacing w:line="360" w:lineRule="auto"/>
        <w:ind w:right="354"/>
        <w:jc w:val="both"/>
        <w:rPr>
          <w:sz w:val="28"/>
          <w:szCs w:val="28"/>
        </w:rPr>
      </w:pPr>
      <w:r w:rsidRPr="00AC1C2F">
        <w:rPr>
          <w:sz w:val="28"/>
          <w:szCs w:val="28"/>
        </w:rPr>
        <w:t>лицензионные полнотекстовые базы данных на русском и английском языках;</w:t>
      </w:r>
    </w:p>
    <w:p w14:paraId="1483A950" w14:textId="77777777" w:rsidR="004B4CC4" w:rsidRPr="00AC1C2F" w:rsidRDefault="004B4CC4" w:rsidP="00D00AA2">
      <w:pPr>
        <w:numPr>
          <w:ilvl w:val="0"/>
          <w:numId w:val="16"/>
        </w:numPr>
        <w:spacing w:line="360" w:lineRule="auto"/>
        <w:ind w:right="354"/>
        <w:jc w:val="both"/>
        <w:rPr>
          <w:sz w:val="28"/>
          <w:szCs w:val="28"/>
        </w:rPr>
      </w:pPr>
      <w:r w:rsidRPr="00AC1C2F">
        <w:rPr>
          <w:sz w:val="28"/>
          <w:szCs w:val="28"/>
        </w:rPr>
        <w:t>лицензионные правовые базы;</w:t>
      </w:r>
    </w:p>
    <w:p w14:paraId="1A030CED" w14:textId="77777777" w:rsidR="004B4CC4" w:rsidRPr="00AC1C2F" w:rsidRDefault="004B4CC4" w:rsidP="00D00AA2">
      <w:pPr>
        <w:numPr>
          <w:ilvl w:val="0"/>
          <w:numId w:val="16"/>
        </w:numPr>
        <w:spacing w:line="360" w:lineRule="auto"/>
        <w:ind w:right="354"/>
        <w:jc w:val="both"/>
        <w:rPr>
          <w:sz w:val="28"/>
          <w:szCs w:val="28"/>
        </w:rPr>
      </w:pPr>
      <w:r w:rsidRPr="00AC1C2F">
        <w:rPr>
          <w:sz w:val="28"/>
          <w:szCs w:val="28"/>
        </w:rPr>
        <w:t>универсальный фонд CD, DVD ресурсов;</w:t>
      </w:r>
    </w:p>
    <w:p w14:paraId="02138FAE" w14:textId="77777777" w:rsidR="004B4CC4" w:rsidRPr="00AC1C2F" w:rsidRDefault="004B4CC4" w:rsidP="00D00AA2">
      <w:pPr>
        <w:numPr>
          <w:ilvl w:val="0"/>
          <w:numId w:val="16"/>
        </w:numPr>
        <w:spacing w:line="360" w:lineRule="auto"/>
        <w:ind w:right="354"/>
        <w:jc w:val="both"/>
        <w:rPr>
          <w:sz w:val="28"/>
          <w:szCs w:val="28"/>
        </w:rPr>
      </w:pPr>
      <w:r w:rsidRPr="00AC1C2F">
        <w:rPr>
          <w:sz w:val="28"/>
          <w:szCs w:val="28"/>
        </w:rPr>
        <w:t xml:space="preserve">полнотекстовая база данных «Труды ученых </w:t>
      </w:r>
      <w:proofErr w:type="spellStart"/>
      <w:r w:rsidRPr="00AC1C2F">
        <w:rPr>
          <w:sz w:val="28"/>
          <w:szCs w:val="28"/>
        </w:rPr>
        <w:t>Финуниверситета</w:t>
      </w:r>
      <w:proofErr w:type="spellEnd"/>
      <w:r w:rsidRPr="00AC1C2F">
        <w:rPr>
          <w:sz w:val="28"/>
          <w:szCs w:val="28"/>
        </w:rPr>
        <w:t>» - статьи, учебные пособия, монографии. Фонд отражен в электронном каталоге БИК и представлен на информационно-образовательном портале (доступ только в локальной сети Университета);</w:t>
      </w:r>
    </w:p>
    <w:p w14:paraId="437BC6CD" w14:textId="77777777" w:rsidR="004B4CC4" w:rsidRPr="00AC1C2F" w:rsidRDefault="004B4CC4" w:rsidP="00AC1C2F">
      <w:pPr>
        <w:numPr>
          <w:ilvl w:val="0"/>
          <w:numId w:val="2"/>
        </w:numPr>
        <w:spacing w:line="360" w:lineRule="auto"/>
        <w:ind w:left="0" w:right="354" w:firstLine="567"/>
        <w:jc w:val="both"/>
        <w:rPr>
          <w:sz w:val="28"/>
          <w:szCs w:val="28"/>
        </w:rPr>
      </w:pPr>
      <w:r w:rsidRPr="00AC1C2F">
        <w:rPr>
          <w:sz w:val="28"/>
          <w:szCs w:val="28"/>
        </w:rPr>
        <w:t>обширный каталог ссылок на качественные сетевые ресурсы свободного доступа по профилю Университета.</w:t>
      </w:r>
    </w:p>
    <w:p w14:paraId="7E866FFA" w14:textId="77777777" w:rsidR="004B4CC4" w:rsidRPr="00AC1C2F" w:rsidRDefault="004B4CC4" w:rsidP="00AC1C2F">
      <w:pPr>
        <w:spacing w:line="360" w:lineRule="auto"/>
        <w:ind w:right="354" w:firstLine="709"/>
        <w:jc w:val="both"/>
        <w:rPr>
          <w:sz w:val="28"/>
          <w:szCs w:val="28"/>
        </w:rPr>
      </w:pPr>
      <w:r w:rsidRPr="00AC1C2F">
        <w:rPr>
          <w:sz w:val="28"/>
          <w:szCs w:val="28"/>
        </w:rPr>
        <w:t>Доступ к полнотекстовым электронным коллекциям БИК открыт для пользователей из медиатек, с любого компьютера, который входит в локальную сеть Университета и имеет выход в Интернет, а также удаленно. Электронные коллекции доступны пользователям круглосуточно.</w:t>
      </w:r>
      <w:r w:rsidRPr="00AC1C2F">
        <w:rPr>
          <w:b/>
          <w:sz w:val="28"/>
          <w:szCs w:val="28"/>
        </w:rPr>
        <w:t xml:space="preserve"> </w:t>
      </w:r>
    </w:p>
    <w:p w14:paraId="0682C1EF" w14:textId="3267613F" w:rsidR="004B4CC4" w:rsidRPr="00AC1C2F" w:rsidRDefault="004B4CC4" w:rsidP="00AC1C2F">
      <w:pPr>
        <w:spacing w:line="360" w:lineRule="auto"/>
        <w:ind w:right="354" w:firstLine="709"/>
        <w:jc w:val="both"/>
        <w:rPr>
          <w:sz w:val="28"/>
          <w:szCs w:val="28"/>
        </w:rPr>
      </w:pPr>
      <w:r w:rsidRPr="00AC1C2F">
        <w:rPr>
          <w:b/>
          <w:sz w:val="28"/>
          <w:szCs w:val="28"/>
        </w:rPr>
        <w:t xml:space="preserve"> </w:t>
      </w:r>
      <w:r w:rsidRPr="00AC1C2F">
        <w:rPr>
          <w:sz w:val="28"/>
          <w:szCs w:val="28"/>
        </w:rPr>
        <w:t xml:space="preserve">Электронная библиотека Финансового </w:t>
      </w:r>
      <w:r w:rsidR="00AC1C2F" w:rsidRPr="00AC1C2F">
        <w:rPr>
          <w:sz w:val="28"/>
          <w:szCs w:val="28"/>
        </w:rPr>
        <w:t>университета ориентирована</w:t>
      </w:r>
      <w:r w:rsidRPr="00AC1C2F">
        <w:rPr>
          <w:sz w:val="28"/>
          <w:szCs w:val="28"/>
        </w:rPr>
        <w:t xml:space="preserve"> на обеспечение информационных потребностей пользователей в процессе обучения и научной деятельности и включает следующие виды электронных документов:</w:t>
      </w:r>
    </w:p>
    <w:p w14:paraId="6156A7E4" w14:textId="77777777" w:rsidR="004B4CC4" w:rsidRPr="00AC1C2F" w:rsidRDefault="004B4CC4" w:rsidP="00D00AA2">
      <w:pPr>
        <w:numPr>
          <w:ilvl w:val="0"/>
          <w:numId w:val="17"/>
        </w:numPr>
        <w:spacing w:line="360" w:lineRule="auto"/>
        <w:ind w:right="354"/>
        <w:contextualSpacing/>
        <w:jc w:val="both"/>
        <w:rPr>
          <w:sz w:val="28"/>
          <w:szCs w:val="28"/>
        </w:rPr>
      </w:pPr>
      <w:r w:rsidRPr="00AC1C2F">
        <w:rPr>
          <w:sz w:val="28"/>
          <w:szCs w:val="28"/>
        </w:rPr>
        <w:t xml:space="preserve">электронные аналоги монографий, учебников, учебных пособий, сборников научных трудов ППС, сборников студенческих научных </w:t>
      </w:r>
      <w:r w:rsidRPr="00AC1C2F">
        <w:rPr>
          <w:sz w:val="28"/>
          <w:szCs w:val="28"/>
        </w:rPr>
        <w:lastRenderedPageBreak/>
        <w:t xml:space="preserve">работ, курсов лекций, учебно-методических рекомендаций и других материалов, изданных в </w:t>
      </w:r>
      <w:proofErr w:type="spellStart"/>
      <w:r w:rsidRPr="00AC1C2F">
        <w:rPr>
          <w:sz w:val="28"/>
          <w:szCs w:val="28"/>
        </w:rPr>
        <w:t>Финуниверситете</w:t>
      </w:r>
      <w:proofErr w:type="spellEnd"/>
      <w:r w:rsidRPr="00AC1C2F">
        <w:rPr>
          <w:sz w:val="28"/>
          <w:szCs w:val="28"/>
        </w:rPr>
        <w:t>;</w:t>
      </w:r>
    </w:p>
    <w:p w14:paraId="5473CD43" w14:textId="77777777" w:rsidR="004B4CC4" w:rsidRPr="00AC1C2F" w:rsidRDefault="004B4CC4" w:rsidP="00D00AA2">
      <w:pPr>
        <w:numPr>
          <w:ilvl w:val="0"/>
          <w:numId w:val="17"/>
        </w:numPr>
        <w:spacing w:line="360" w:lineRule="auto"/>
        <w:ind w:right="354"/>
        <w:contextualSpacing/>
        <w:jc w:val="both"/>
        <w:rPr>
          <w:sz w:val="28"/>
          <w:szCs w:val="28"/>
        </w:rPr>
      </w:pPr>
      <w:r w:rsidRPr="00AC1C2F">
        <w:rPr>
          <w:sz w:val="28"/>
          <w:szCs w:val="28"/>
        </w:rPr>
        <w:t xml:space="preserve">электронные аналоги диссертаций с авторефератами, защищенных в </w:t>
      </w:r>
      <w:proofErr w:type="spellStart"/>
      <w:r w:rsidRPr="00AC1C2F">
        <w:rPr>
          <w:sz w:val="28"/>
          <w:szCs w:val="28"/>
        </w:rPr>
        <w:t>Финуниверситете</w:t>
      </w:r>
      <w:proofErr w:type="spellEnd"/>
      <w:r w:rsidRPr="00AC1C2F">
        <w:rPr>
          <w:sz w:val="28"/>
          <w:szCs w:val="28"/>
        </w:rPr>
        <w:t>;</w:t>
      </w:r>
    </w:p>
    <w:p w14:paraId="799671B5" w14:textId="77777777" w:rsidR="004B4CC4" w:rsidRPr="00AC1C2F" w:rsidRDefault="004B4CC4" w:rsidP="00D00AA2">
      <w:pPr>
        <w:numPr>
          <w:ilvl w:val="0"/>
          <w:numId w:val="17"/>
        </w:numPr>
        <w:spacing w:line="360" w:lineRule="auto"/>
        <w:ind w:right="354"/>
        <w:contextualSpacing/>
        <w:jc w:val="both"/>
        <w:rPr>
          <w:sz w:val="28"/>
          <w:szCs w:val="28"/>
        </w:rPr>
      </w:pPr>
      <w:r w:rsidRPr="00AC1C2F">
        <w:rPr>
          <w:sz w:val="28"/>
          <w:szCs w:val="28"/>
        </w:rPr>
        <w:t xml:space="preserve">электронные аналоги научных журналов, изданных в </w:t>
      </w:r>
      <w:proofErr w:type="spellStart"/>
      <w:r w:rsidRPr="00AC1C2F">
        <w:rPr>
          <w:sz w:val="28"/>
          <w:szCs w:val="28"/>
        </w:rPr>
        <w:t>Финуниверситете</w:t>
      </w:r>
      <w:proofErr w:type="spellEnd"/>
      <w:r w:rsidRPr="00AC1C2F">
        <w:rPr>
          <w:sz w:val="28"/>
          <w:szCs w:val="28"/>
        </w:rPr>
        <w:t>;</w:t>
      </w:r>
    </w:p>
    <w:p w14:paraId="1B951BF3" w14:textId="77777777" w:rsidR="004B4CC4" w:rsidRPr="00AC1C2F" w:rsidRDefault="004B4CC4" w:rsidP="00D00AA2">
      <w:pPr>
        <w:numPr>
          <w:ilvl w:val="0"/>
          <w:numId w:val="17"/>
        </w:numPr>
        <w:spacing w:line="360" w:lineRule="auto"/>
        <w:ind w:right="354"/>
        <w:contextualSpacing/>
        <w:jc w:val="both"/>
        <w:rPr>
          <w:sz w:val="28"/>
          <w:szCs w:val="28"/>
        </w:rPr>
      </w:pPr>
      <w:r w:rsidRPr="00AC1C2F">
        <w:rPr>
          <w:sz w:val="28"/>
          <w:szCs w:val="28"/>
        </w:rPr>
        <w:t xml:space="preserve">электронные аналоги и электронные издания научных, учебных и других изданий профессорско-преподавательского состава, научных сотрудников, издаваемых за пределами </w:t>
      </w:r>
      <w:proofErr w:type="spellStart"/>
      <w:r w:rsidRPr="00AC1C2F">
        <w:rPr>
          <w:sz w:val="28"/>
          <w:szCs w:val="28"/>
        </w:rPr>
        <w:t>Финуниверситета</w:t>
      </w:r>
      <w:proofErr w:type="spellEnd"/>
      <w:r w:rsidRPr="00AC1C2F">
        <w:rPr>
          <w:sz w:val="28"/>
          <w:szCs w:val="28"/>
        </w:rPr>
        <w:t>;</w:t>
      </w:r>
    </w:p>
    <w:p w14:paraId="425E0208" w14:textId="77777777" w:rsidR="004B4CC4" w:rsidRPr="00AC1C2F" w:rsidRDefault="004B4CC4" w:rsidP="00D00AA2">
      <w:pPr>
        <w:numPr>
          <w:ilvl w:val="0"/>
          <w:numId w:val="17"/>
        </w:numPr>
        <w:spacing w:line="360" w:lineRule="auto"/>
        <w:ind w:right="354"/>
        <w:contextualSpacing/>
        <w:jc w:val="both"/>
        <w:rPr>
          <w:sz w:val="28"/>
          <w:szCs w:val="28"/>
        </w:rPr>
      </w:pPr>
      <w:r w:rsidRPr="00AC1C2F">
        <w:rPr>
          <w:sz w:val="28"/>
          <w:szCs w:val="28"/>
        </w:rPr>
        <w:t xml:space="preserve">электронные аналоги и электронные издания научных, учебных и других изданий, правомерно приобретенные </w:t>
      </w:r>
      <w:proofErr w:type="spellStart"/>
      <w:r w:rsidRPr="00AC1C2F">
        <w:rPr>
          <w:sz w:val="28"/>
          <w:szCs w:val="28"/>
        </w:rPr>
        <w:t>Финуниверситетом</w:t>
      </w:r>
      <w:proofErr w:type="spellEnd"/>
      <w:r w:rsidRPr="00AC1C2F">
        <w:rPr>
          <w:sz w:val="28"/>
          <w:szCs w:val="28"/>
        </w:rPr>
        <w:t xml:space="preserve"> из внешних источников;</w:t>
      </w:r>
    </w:p>
    <w:p w14:paraId="2B80D50F" w14:textId="77777777" w:rsidR="004B4CC4" w:rsidRPr="00AC1C2F" w:rsidRDefault="004B4CC4" w:rsidP="00D00AA2">
      <w:pPr>
        <w:numPr>
          <w:ilvl w:val="0"/>
          <w:numId w:val="17"/>
        </w:numPr>
        <w:spacing w:line="360" w:lineRule="auto"/>
        <w:ind w:right="354"/>
        <w:contextualSpacing/>
        <w:jc w:val="both"/>
        <w:rPr>
          <w:sz w:val="28"/>
          <w:szCs w:val="28"/>
        </w:rPr>
      </w:pPr>
      <w:r w:rsidRPr="00AC1C2F">
        <w:rPr>
          <w:sz w:val="28"/>
          <w:szCs w:val="28"/>
        </w:rPr>
        <w:t xml:space="preserve">электронные аналоги и электронные издания научных, учебных и других изданий, доступ к которым осуществляется в связи с участием </w:t>
      </w:r>
      <w:proofErr w:type="spellStart"/>
      <w:r w:rsidRPr="00AC1C2F">
        <w:rPr>
          <w:sz w:val="28"/>
          <w:szCs w:val="28"/>
        </w:rPr>
        <w:t>Финуниверситета</w:t>
      </w:r>
      <w:proofErr w:type="spellEnd"/>
      <w:r w:rsidRPr="00AC1C2F">
        <w:rPr>
          <w:sz w:val="28"/>
          <w:szCs w:val="28"/>
        </w:rPr>
        <w:t xml:space="preserve"> в различных отечественных и международных корпоративных проектах.</w:t>
      </w:r>
    </w:p>
    <w:p w14:paraId="087A665C" w14:textId="77777777" w:rsidR="004B4CC4" w:rsidRPr="00AC1C2F" w:rsidRDefault="004B4CC4" w:rsidP="00D00AA2">
      <w:pPr>
        <w:numPr>
          <w:ilvl w:val="0"/>
          <w:numId w:val="17"/>
        </w:numPr>
        <w:spacing w:line="360" w:lineRule="auto"/>
        <w:ind w:right="354"/>
        <w:contextualSpacing/>
        <w:jc w:val="both"/>
        <w:rPr>
          <w:sz w:val="28"/>
          <w:szCs w:val="28"/>
        </w:rPr>
      </w:pPr>
      <w:r w:rsidRPr="00AC1C2F">
        <w:rPr>
          <w:sz w:val="28"/>
          <w:szCs w:val="28"/>
        </w:rPr>
        <w:t xml:space="preserve">электронные аналоги статей и электронные статьи, не имеющие печатных версий, из научных журналов, авторами которых являются преподаватели </w:t>
      </w:r>
      <w:proofErr w:type="spellStart"/>
      <w:r w:rsidRPr="00AC1C2F">
        <w:rPr>
          <w:sz w:val="28"/>
          <w:szCs w:val="28"/>
        </w:rPr>
        <w:t>Финуниверситета</w:t>
      </w:r>
      <w:proofErr w:type="spellEnd"/>
      <w:r w:rsidRPr="00AC1C2F">
        <w:rPr>
          <w:sz w:val="28"/>
          <w:szCs w:val="28"/>
        </w:rPr>
        <w:t>.</w:t>
      </w:r>
    </w:p>
    <w:p w14:paraId="5AB59CF4" w14:textId="77777777" w:rsidR="004B4CC4" w:rsidRPr="00AC1C2F" w:rsidRDefault="004B4CC4" w:rsidP="00AC1C2F">
      <w:pPr>
        <w:spacing w:line="360" w:lineRule="auto"/>
        <w:ind w:right="354" w:firstLine="709"/>
        <w:jc w:val="both"/>
        <w:rPr>
          <w:sz w:val="28"/>
          <w:szCs w:val="28"/>
          <w:shd w:val="clear" w:color="auto" w:fill="FFFFFF"/>
        </w:rPr>
      </w:pPr>
      <w:r w:rsidRPr="00AC1C2F">
        <w:rPr>
          <w:sz w:val="28"/>
          <w:szCs w:val="28"/>
          <w:shd w:val="clear" w:color="auto" w:fill="FFFFFF"/>
        </w:rPr>
        <w:t>Реферативные базы данных, базы данных научного цитирования:</w:t>
      </w:r>
    </w:p>
    <w:p w14:paraId="04532C10" w14:textId="77777777" w:rsidR="004B4CC4" w:rsidRPr="00AC1C2F" w:rsidRDefault="004B4CC4" w:rsidP="00AC1C2F">
      <w:pPr>
        <w:numPr>
          <w:ilvl w:val="0"/>
          <w:numId w:val="1"/>
        </w:numPr>
        <w:spacing w:line="360" w:lineRule="auto"/>
        <w:ind w:right="354"/>
        <w:contextualSpacing/>
        <w:jc w:val="both"/>
        <w:rPr>
          <w:sz w:val="28"/>
          <w:szCs w:val="28"/>
          <w:shd w:val="clear" w:color="auto" w:fill="FFFFFF"/>
        </w:rPr>
      </w:pPr>
      <w:proofErr w:type="spellStart"/>
      <w:r w:rsidRPr="00AC1C2F">
        <w:rPr>
          <w:b/>
          <w:sz w:val="28"/>
          <w:szCs w:val="28"/>
          <w:shd w:val="clear" w:color="auto" w:fill="FFFFFF"/>
        </w:rPr>
        <w:t>Google</w:t>
      </w:r>
      <w:proofErr w:type="spellEnd"/>
      <w:r w:rsidRPr="00AC1C2F">
        <w:rPr>
          <w:b/>
          <w:sz w:val="28"/>
          <w:szCs w:val="28"/>
          <w:shd w:val="clear" w:color="auto" w:fill="FFFFFF"/>
        </w:rPr>
        <w:t xml:space="preserve"> </w:t>
      </w:r>
      <w:proofErr w:type="spellStart"/>
      <w:r w:rsidRPr="00AC1C2F">
        <w:rPr>
          <w:b/>
          <w:sz w:val="28"/>
          <w:szCs w:val="28"/>
          <w:shd w:val="clear" w:color="auto" w:fill="FFFFFF"/>
        </w:rPr>
        <w:t>Scholar</w:t>
      </w:r>
      <w:proofErr w:type="spellEnd"/>
      <w:r w:rsidRPr="00AC1C2F">
        <w:rPr>
          <w:b/>
          <w:sz w:val="28"/>
          <w:szCs w:val="28"/>
          <w:shd w:val="clear" w:color="auto" w:fill="FFFFFF"/>
        </w:rPr>
        <w:t xml:space="preserve"> (</w:t>
      </w:r>
      <w:proofErr w:type="spellStart"/>
      <w:r w:rsidRPr="00AC1C2F">
        <w:rPr>
          <w:b/>
          <w:sz w:val="28"/>
          <w:szCs w:val="28"/>
          <w:shd w:val="clear" w:color="auto" w:fill="FFFFFF"/>
        </w:rPr>
        <w:t>Google</w:t>
      </w:r>
      <w:proofErr w:type="spellEnd"/>
      <w:r w:rsidRPr="00AC1C2F">
        <w:rPr>
          <w:b/>
          <w:sz w:val="28"/>
          <w:szCs w:val="28"/>
          <w:shd w:val="clear" w:color="auto" w:fill="FFFFFF"/>
        </w:rPr>
        <w:t xml:space="preserve"> Академия) </w:t>
      </w:r>
      <w:r w:rsidRPr="00AC1C2F">
        <w:rPr>
          <w:sz w:val="28"/>
          <w:szCs w:val="28"/>
          <w:shd w:val="clear" w:color="auto" w:fill="FFFFFF"/>
        </w:rPr>
        <w:t>- свободно доступная поисковая система, которая обеспечивает полнотекстовый поиск научных публикаций всех форматов и дисциплин.</w:t>
      </w:r>
    </w:p>
    <w:p w14:paraId="05CE191D" w14:textId="77777777" w:rsidR="004B4CC4" w:rsidRPr="00AC1C2F" w:rsidRDefault="004B4CC4" w:rsidP="00AC1C2F">
      <w:pPr>
        <w:numPr>
          <w:ilvl w:val="0"/>
          <w:numId w:val="1"/>
        </w:numPr>
        <w:shd w:val="clear" w:color="auto" w:fill="FFFFFF"/>
        <w:spacing w:line="360" w:lineRule="auto"/>
        <w:ind w:right="354"/>
        <w:contextualSpacing/>
        <w:jc w:val="both"/>
        <w:rPr>
          <w:sz w:val="28"/>
          <w:szCs w:val="28"/>
        </w:rPr>
      </w:pPr>
      <w:proofErr w:type="spellStart"/>
      <w:r w:rsidRPr="00AC1C2F">
        <w:rPr>
          <w:b/>
          <w:bCs/>
          <w:sz w:val="28"/>
          <w:szCs w:val="28"/>
          <w:shd w:val="clear" w:color="auto" w:fill="FFFFFF"/>
          <w:lang w:val="en-US"/>
        </w:rPr>
        <w:t>MathSciNET</w:t>
      </w:r>
      <w:proofErr w:type="spellEnd"/>
      <w:r w:rsidRPr="00AC1C2F">
        <w:rPr>
          <w:sz w:val="28"/>
          <w:szCs w:val="28"/>
          <w:shd w:val="clear" w:color="auto" w:fill="FFFFFF"/>
          <w:lang w:val="en-US"/>
        </w:rPr>
        <w:t> American</w:t>
      </w:r>
      <w:r w:rsidRPr="00AC1C2F">
        <w:rPr>
          <w:sz w:val="28"/>
          <w:szCs w:val="28"/>
          <w:shd w:val="clear" w:color="auto" w:fill="FFFFFF"/>
        </w:rPr>
        <w:t xml:space="preserve"> </w:t>
      </w:r>
      <w:r w:rsidRPr="00AC1C2F">
        <w:rPr>
          <w:sz w:val="28"/>
          <w:szCs w:val="28"/>
          <w:shd w:val="clear" w:color="auto" w:fill="FFFFFF"/>
          <w:lang w:val="en-US"/>
        </w:rPr>
        <w:t>Mathematical</w:t>
      </w:r>
      <w:r w:rsidRPr="00AC1C2F">
        <w:rPr>
          <w:sz w:val="28"/>
          <w:szCs w:val="28"/>
          <w:shd w:val="clear" w:color="auto" w:fill="FFFFFF"/>
        </w:rPr>
        <w:t xml:space="preserve"> </w:t>
      </w:r>
      <w:r w:rsidRPr="00AC1C2F">
        <w:rPr>
          <w:sz w:val="28"/>
          <w:szCs w:val="28"/>
          <w:shd w:val="clear" w:color="auto" w:fill="FFFFFF"/>
          <w:lang w:val="en-US"/>
        </w:rPr>
        <w:t>Society</w:t>
      </w:r>
      <w:r w:rsidRPr="00AC1C2F">
        <w:rPr>
          <w:sz w:val="28"/>
          <w:szCs w:val="28"/>
          <w:shd w:val="clear" w:color="auto" w:fill="FFFFFF"/>
        </w:rPr>
        <w:t xml:space="preserve">  - доступ открыт Финансовому университету как победителю </w:t>
      </w:r>
      <w:r w:rsidRPr="00AC1C2F">
        <w:rPr>
          <w:sz w:val="28"/>
          <w:szCs w:val="28"/>
          <w:shd w:val="clear" w:color="auto" w:fill="FFFFFF"/>
          <w:lang w:val="en-US"/>
        </w:rPr>
        <w:t> </w:t>
      </w:r>
      <w:hyperlink r:id="rId17" w:history="1">
        <w:r w:rsidRPr="00AC1C2F">
          <w:rPr>
            <w:sz w:val="28"/>
            <w:szCs w:val="28"/>
            <w:shd w:val="clear" w:color="auto" w:fill="FFFFFF"/>
          </w:rPr>
          <w:t>Открытого конкурса Министерства образования и науки РФ</w:t>
        </w:r>
      </w:hyperlink>
      <w:r w:rsidRPr="00AC1C2F">
        <w:rPr>
          <w:sz w:val="28"/>
          <w:szCs w:val="28"/>
          <w:shd w:val="clear" w:color="auto" w:fill="FFFFFF"/>
        </w:rPr>
        <w:t xml:space="preserve"> по отбору российских научных организаций и образовательных организаций высшего образования на получение лицензионного доступа к международным научным электронным ресурсам, проведенного в </w:t>
      </w:r>
      <w:proofErr w:type="spellStart"/>
      <w:r w:rsidRPr="00AC1C2F">
        <w:rPr>
          <w:sz w:val="28"/>
          <w:szCs w:val="28"/>
          <w:shd w:val="clear" w:color="auto" w:fill="FFFFFF"/>
        </w:rPr>
        <w:t>в</w:t>
      </w:r>
      <w:proofErr w:type="spellEnd"/>
      <w:r w:rsidRPr="00AC1C2F">
        <w:rPr>
          <w:sz w:val="28"/>
          <w:szCs w:val="28"/>
          <w:shd w:val="clear" w:color="auto" w:fill="FFFFFF"/>
        </w:rPr>
        <w:t xml:space="preserve"> рамках </w:t>
      </w:r>
      <w:r w:rsidRPr="00AC1C2F">
        <w:rPr>
          <w:sz w:val="28"/>
          <w:szCs w:val="28"/>
          <w:shd w:val="clear" w:color="auto" w:fill="FFFFFF"/>
        </w:rPr>
        <w:lastRenderedPageBreak/>
        <w:t xml:space="preserve">Федеральной целевой программы «Исследования и разработки по приоритетным направлениям развития научно-технологического комплекса России на 2014-2020 гг.» (Извещение № 0173100003716000419 от 17.08.2016) - на английском языке. </w:t>
      </w:r>
    </w:p>
    <w:p w14:paraId="4EA622F5" w14:textId="77777777" w:rsidR="004B4CC4" w:rsidRPr="00AC1C2F" w:rsidRDefault="004B4CC4" w:rsidP="00AC1C2F">
      <w:pPr>
        <w:numPr>
          <w:ilvl w:val="0"/>
          <w:numId w:val="1"/>
        </w:numPr>
        <w:shd w:val="clear" w:color="auto" w:fill="FFFFFF"/>
        <w:spacing w:line="360" w:lineRule="auto"/>
        <w:ind w:right="354"/>
        <w:contextualSpacing/>
        <w:jc w:val="both"/>
        <w:rPr>
          <w:sz w:val="28"/>
          <w:szCs w:val="28"/>
          <w:shd w:val="clear" w:color="auto" w:fill="FFFFFF"/>
        </w:rPr>
      </w:pPr>
      <w:proofErr w:type="spellStart"/>
      <w:r w:rsidRPr="00AC1C2F">
        <w:rPr>
          <w:b/>
          <w:bCs/>
          <w:sz w:val="28"/>
          <w:szCs w:val="28"/>
          <w:shd w:val="clear" w:color="auto" w:fill="FFFFFF"/>
        </w:rPr>
        <w:t>SciVerse</w:t>
      </w:r>
      <w:proofErr w:type="spellEnd"/>
      <w:r w:rsidRPr="00AC1C2F">
        <w:rPr>
          <w:b/>
          <w:bCs/>
          <w:sz w:val="28"/>
          <w:szCs w:val="28"/>
          <w:shd w:val="clear" w:color="auto" w:fill="FFFFFF"/>
        </w:rPr>
        <w:t xml:space="preserve"> </w:t>
      </w:r>
      <w:proofErr w:type="spellStart"/>
      <w:r w:rsidRPr="00AC1C2F">
        <w:rPr>
          <w:b/>
          <w:bCs/>
          <w:sz w:val="28"/>
          <w:szCs w:val="28"/>
          <w:shd w:val="clear" w:color="auto" w:fill="FFFFFF"/>
        </w:rPr>
        <w:t>Scopus</w:t>
      </w:r>
      <w:proofErr w:type="spellEnd"/>
      <w:r w:rsidRPr="00AC1C2F">
        <w:rPr>
          <w:sz w:val="28"/>
          <w:szCs w:val="28"/>
        </w:rPr>
        <w:t xml:space="preserve"> – крупнейшая в мире единая </w:t>
      </w:r>
      <w:proofErr w:type="gramStart"/>
      <w:r w:rsidRPr="00AC1C2F">
        <w:rPr>
          <w:sz w:val="28"/>
          <w:szCs w:val="28"/>
        </w:rPr>
        <w:t>реферативная  база</w:t>
      </w:r>
      <w:proofErr w:type="gramEnd"/>
      <w:r w:rsidRPr="00AC1C2F">
        <w:rPr>
          <w:sz w:val="28"/>
          <w:szCs w:val="28"/>
        </w:rPr>
        <w:t xml:space="preserve"> данных, которая индексирует более 19 500 наименований научных журналов примерно 5,000 международных издательств – на английском языке. </w:t>
      </w:r>
    </w:p>
    <w:p w14:paraId="5697FE66" w14:textId="77777777" w:rsidR="004B4CC4" w:rsidRPr="00AC1C2F" w:rsidRDefault="004B4CC4" w:rsidP="00AC1C2F">
      <w:pPr>
        <w:numPr>
          <w:ilvl w:val="0"/>
          <w:numId w:val="1"/>
        </w:numPr>
        <w:shd w:val="clear" w:color="auto" w:fill="FFFFFF"/>
        <w:spacing w:line="360" w:lineRule="auto"/>
        <w:ind w:right="354"/>
        <w:contextualSpacing/>
        <w:jc w:val="both"/>
        <w:rPr>
          <w:sz w:val="28"/>
          <w:szCs w:val="28"/>
        </w:rPr>
      </w:pPr>
      <w:proofErr w:type="spellStart"/>
      <w:r w:rsidRPr="00AC1C2F">
        <w:rPr>
          <w:b/>
          <w:bCs/>
          <w:sz w:val="28"/>
          <w:szCs w:val="28"/>
          <w:shd w:val="clear" w:color="auto" w:fill="FFFFFF"/>
        </w:rPr>
        <w:t>Web</w:t>
      </w:r>
      <w:proofErr w:type="spellEnd"/>
      <w:r w:rsidRPr="00AC1C2F">
        <w:rPr>
          <w:b/>
          <w:bCs/>
          <w:sz w:val="28"/>
          <w:szCs w:val="28"/>
          <w:shd w:val="clear" w:color="auto" w:fill="FFFFFF"/>
        </w:rPr>
        <w:t xml:space="preserve"> </w:t>
      </w:r>
      <w:proofErr w:type="spellStart"/>
      <w:r w:rsidRPr="00AC1C2F">
        <w:rPr>
          <w:b/>
          <w:bCs/>
          <w:sz w:val="28"/>
          <w:szCs w:val="28"/>
          <w:shd w:val="clear" w:color="auto" w:fill="FFFFFF"/>
        </w:rPr>
        <w:t>of</w:t>
      </w:r>
      <w:proofErr w:type="spellEnd"/>
      <w:r w:rsidRPr="00AC1C2F">
        <w:rPr>
          <w:b/>
          <w:bCs/>
          <w:sz w:val="28"/>
          <w:szCs w:val="28"/>
          <w:shd w:val="clear" w:color="auto" w:fill="FFFFFF"/>
        </w:rPr>
        <w:t xml:space="preserve"> </w:t>
      </w:r>
      <w:proofErr w:type="spellStart"/>
      <w:r w:rsidRPr="00AC1C2F">
        <w:rPr>
          <w:b/>
          <w:bCs/>
          <w:sz w:val="28"/>
          <w:szCs w:val="28"/>
          <w:shd w:val="clear" w:color="auto" w:fill="FFFFFF"/>
        </w:rPr>
        <w:t>Science</w:t>
      </w:r>
      <w:proofErr w:type="spellEnd"/>
      <w:r w:rsidRPr="00AC1C2F">
        <w:rPr>
          <w:sz w:val="28"/>
          <w:szCs w:val="28"/>
          <w:shd w:val="clear" w:color="auto" w:fill="FFFFFF"/>
        </w:rPr>
        <w:t xml:space="preserve"> - пакет информационных ресурсов компании  </w:t>
      </w:r>
      <w:proofErr w:type="spellStart"/>
      <w:r w:rsidR="00654BDA">
        <w:fldChar w:fldCharType="begin"/>
      </w:r>
      <w:r w:rsidR="00654BDA">
        <w:instrText xml:space="preserve"> HYPERLINK "http://ipscience.thomsonreuters.com/" </w:instrText>
      </w:r>
      <w:r w:rsidR="00654BDA">
        <w:fldChar w:fldCharType="separate"/>
      </w:r>
      <w:r w:rsidRPr="00AC1C2F">
        <w:rPr>
          <w:sz w:val="28"/>
          <w:szCs w:val="28"/>
          <w:shd w:val="clear" w:color="auto" w:fill="FFFFFF"/>
        </w:rPr>
        <w:t>Clarivate</w:t>
      </w:r>
      <w:proofErr w:type="spellEnd"/>
      <w:r w:rsidRPr="00AC1C2F">
        <w:rPr>
          <w:sz w:val="28"/>
          <w:szCs w:val="28"/>
          <w:shd w:val="clear" w:color="auto" w:fill="FFFFFF"/>
        </w:rPr>
        <w:t xml:space="preserve"> </w:t>
      </w:r>
      <w:proofErr w:type="spellStart"/>
      <w:r w:rsidRPr="00AC1C2F">
        <w:rPr>
          <w:sz w:val="28"/>
          <w:szCs w:val="28"/>
          <w:shd w:val="clear" w:color="auto" w:fill="FFFFFF"/>
        </w:rPr>
        <w:t>Analytics</w:t>
      </w:r>
      <w:proofErr w:type="spellEnd"/>
      <w:r w:rsidR="00654BDA">
        <w:rPr>
          <w:sz w:val="28"/>
          <w:szCs w:val="28"/>
          <w:shd w:val="clear" w:color="auto" w:fill="FFFFFF"/>
        </w:rPr>
        <w:fldChar w:fldCharType="end"/>
      </w:r>
      <w:r w:rsidRPr="00AC1C2F">
        <w:rPr>
          <w:sz w:val="28"/>
          <w:szCs w:val="28"/>
          <w:shd w:val="clear" w:color="auto" w:fill="FFFFFF"/>
        </w:rPr>
        <w:t xml:space="preserve"> (ранее — подразделение по интеллектуальной собственности и научным исследованиям компании </w:t>
      </w:r>
      <w:proofErr w:type="spellStart"/>
      <w:r w:rsidRPr="00AC1C2F">
        <w:rPr>
          <w:sz w:val="28"/>
          <w:szCs w:val="28"/>
          <w:shd w:val="clear" w:color="auto" w:fill="FFFFFF"/>
        </w:rPr>
        <w:t>Thomson</w:t>
      </w:r>
      <w:proofErr w:type="spellEnd"/>
      <w:r w:rsidRPr="00AC1C2F">
        <w:rPr>
          <w:sz w:val="28"/>
          <w:szCs w:val="28"/>
          <w:shd w:val="clear" w:color="auto" w:fill="FFFFFF"/>
        </w:rPr>
        <w:t xml:space="preserve"> </w:t>
      </w:r>
      <w:proofErr w:type="spellStart"/>
      <w:r w:rsidRPr="00AC1C2F">
        <w:rPr>
          <w:sz w:val="28"/>
          <w:szCs w:val="28"/>
          <w:shd w:val="clear" w:color="auto" w:fill="FFFFFF"/>
        </w:rPr>
        <w:t>Reuters</w:t>
      </w:r>
      <w:proofErr w:type="spellEnd"/>
      <w:r w:rsidRPr="00AC1C2F">
        <w:rPr>
          <w:sz w:val="28"/>
          <w:szCs w:val="28"/>
          <w:shd w:val="clear" w:color="auto" w:fill="FFFFFF"/>
        </w:rPr>
        <w:t>),  один из самых известных продуктов, который является мультидисциплинарной реферативной базой данных и базой научного цитирования – на английском языке.</w:t>
      </w:r>
    </w:p>
    <w:p w14:paraId="20077064" w14:textId="77777777" w:rsidR="004B4CC4" w:rsidRPr="00AC1C2F" w:rsidRDefault="004B4CC4" w:rsidP="00AC1C2F">
      <w:pPr>
        <w:numPr>
          <w:ilvl w:val="0"/>
          <w:numId w:val="1"/>
        </w:numPr>
        <w:shd w:val="clear" w:color="auto" w:fill="FFFFFF"/>
        <w:spacing w:line="360" w:lineRule="auto"/>
        <w:ind w:right="354"/>
        <w:contextualSpacing/>
        <w:jc w:val="both"/>
        <w:rPr>
          <w:sz w:val="28"/>
          <w:szCs w:val="28"/>
        </w:rPr>
      </w:pPr>
      <w:r w:rsidRPr="00AC1C2F">
        <w:rPr>
          <w:b/>
          <w:sz w:val="28"/>
          <w:szCs w:val="28"/>
          <w:shd w:val="clear" w:color="auto" w:fill="FFFFFF"/>
        </w:rPr>
        <w:t>eLIBRARY.RU</w:t>
      </w:r>
      <w:r w:rsidRPr="00AC1C2F">
        <w:rPr>
          <w:sz w:val="28"/>
          <w:szCs w:val="28"/>
          <w:shd w:val="clear" w:color="auto" w:fill="FFFFFF"/>
        </w:rPr>
        <w:t xml:space="preserve"> - научная электронная библиотека крупнейший российский информационный портал в области науки, технологии, медицины и образования, содержащий рефераты и полные тексты более 13 млн научных статей и публикаций из более чем 2000 российских научно-технических журналов. Часть журналов (около 1000) находится в открытом доступе, часть доступна </w:t>
      </w:r>
      <w:r w:rsidRPr="00AC1C2F">
        <w:rPr>
          <w:b/>
          <w:bCs/>
          <w:sz w:val="28"/>
          <w:szCs w:val="28"/>
          <w:shd w:val="clear" w:color="auto" w:fill="FFFFFF"/>
        </w:rPr>
        <w:t>по платной подписке БИК Финансового университета.</w:t>
      </w:r>
    </w:p>
    <w:p w14:paraId="586F5DEE" w14:textId="77777777" w:rsidR="004B4CC4" w:rsidRPr="00AC1C2F" w:rsidRDefault="004B4CC4" w:rsidP="00AC1C2F">
      <w:pPr>
        <w:spacing w:line="360" w:lineRule="auto"/>
        <w:ind w:right="354" w:firstLine="709"/>
        <w:jc w:val="both"/>
        <w:rPr>
          <w:b/>
          <w:bCs/>
          <w:sz w:val="28"/>
          <w:szCs w:val="28"/>
        </w:rPr>
      </w:pPr>
      <w:r w:rsidRPr="00AC1C2F">
        <w:rPr>
          <w:b/>
          <w:bCs/>
          <w:sz w:val="28"/>
          <w:szCs w:val="28"/>
        </w:rPr>
        <w:t>Кроме того, в распоряжении студентов медиатеки Финансового университета.</w:t>
      </w:r>
    </w:p>
    <w:p w14:paraId="437356BE" w14:textId="77777777" w:rsidR="004B4CC4" w:rsidRPr="00AC1C2F" w:rsidRDefault="004B4CC4" w:rsidP="00AC1C2F">
      <w:pPr>
        <w:spacing w:line="360" w:lineRule="auto"/>
        <w:ind w:right="354" w:firstLine="709"/>
        <w:jc w:val="both"/>
        <w:rPr>
          <w:sz w:val="28"/>
          <w:szCs w:val="28"/>
        </w:rPr>
      </w:pPr>
      <w:r w:rsidRPr="00AC1C2F">
        <w:rPr>
          <w:bCs/>
          <w:sz w:val="28"/>
          <w:szCs w:val="28"/>
        </w:rPr>
        <w:t>Медиатека</w:t>
      </w:r>
      <w:r w:rsidRPr="00AC1C2F">
        <w:rPr>
          <w:b/>
          <w:sz w:val="28"/>
          <w:szCs w:val="28"/>
        </w:rPr>
        <w:t> –</w:t>
      </w:r>
      <w:r w:rsidRPr="00AC1C2F">
        <w:rPr>
          <w:sz w:val="28"/>
          <w:szCs w:val="28"/>
        </w:rPr>
        <w:t xml:space="preserve"> структурное подразделение Библиотечно-информационного комплекса, представляющее собой специализированный электронный читальный зал (залы), оснащенный персональными компьютерами с выходом в Интернет для индивидуальной самостоятельной работы пользователей с </w:t>
      </w:r>
      <w:hyperlink r:id="rId18" w:history="1">
        <w:r w:rsidRPr="00AC1C2F">
          <w:rPr>
            <w:sz w:val="28"/>
            <w:szCs w:val="28"/>
          </w:rPr>
          <w:t>электронными библиотечными ресурсами</w:t>
        </w:r>
      </w:hyperlink>
      <w:r w:rsidRPr="00AC1C2F">
        <w:rPr>
          <w:sz w:val="28"/>
          <w:szCs w:val="28"/>
        </w:rPr>
        <w:t>, дополняющими систему действующих фондов Библиотечно-</w:t>
      </w:r>
      <w:r w:rsidRPr="00AC1C2F">
        <w:rPr>
          <w:sz w:val="28"/>
          <w:szCs w:val="28"/>
        </w:rPr>
        <w:lastRenderedPageBreak/>
        <w:t xml:space="preserve">информационного комплекса. Право пользования Медиатекой предоставляется всем категориям читателей БИК Финансового университета: студентам всех форм обучения, аспирантам, профессорско-преподавательскому составу, научным работникам, другим категориям сотрудников Университета. </w:t>
      </w:r>
    </w:p>
    <w:p w14:paraId="3AD3845A" w14:textId="7E601788" w:rsidR="004B4CC4" w:rsidRPr="00AC1C2F" w:rsidRDefault="004B4CC4" w:rsidP="00AC1C2F">
      <w:pPr>
        <w:spacing w:line="360" w:lineRule="auto"/>
        <w:ind w:right="354" w:firstLine="709"/>
        <w:jc w:val="both"/>
        <w:rPr>
          <w:sz w:val="28"/>
          <w:szCs w:val="28"/>
        </w:rPr>
      </w:pPr>
      <w:r w:rsidRPr="00AC1C2F">
        <w:rPr>
          <w:sz w:val="28"/>
          <w:szCs w:val="28"/>
        </w:rPr>
        <w:t>В структуру БИК Финансового университета входят 1</w:t>
      </w:r>
      <w:r w:rsidR="00056B0C">
        <w:rPr>
          <w:sz w:val="28"/>
          <w:szCs w:val="28"/>
        </w:rPr>
        <w:t>6</w:t>
      </w:r>
      <w:r w:rsidRPr="00AC1C2F">
        <w:rPr>
          <w:sz w:val="28"/>
          <w:szCs w:val="28"/>
        </w:rPr>
        <w:t xml:space="preserve"> медиатек на </w:t>
      </w:r>
      <w:r w:rsidR="00056B0C">
        <w:rPr>
          <w:sz w:val="28"/>
          <w:szCs w:val="28"/>
        </w:rPr>
        <w:t>591</w:t>
      </w:r>
      <w:r w:rsidRPr="00AC1C2F">
        <w:rPr>
          <w:sz w:val="28"/>
          <w:szCs w:val="28"/>
        </w:rPr>
        <w:t xml:space="preserve"> </w:t>
      </w:r>
      <w:r w:rsidR="00056B0C">
        <w:rPr>
          <w:sz w:val="28"/>
          <w:szCs w:val="28"/>
        </w:rPr>
        <w:t xml:space="preserve">посадочных </w:t>
      </w:r>
      <w:r w:rsidRPr="00AC1C2F">
        <w:rPr>
          <w:sz w:val="28"/>
          <w:szCs w:val="28"/>
        </w:rPr>
        <w:t xml:space="preserve">места, оснащенных компьютерами, имеющими выход в Интернет. </w:t>
      </w:r>
    </w:p>
    <w:p w14:paraId="5F89358E" w14:textId="77777777" w:rsidR="004B4CC4" w:rsidRPr="00AC1C2F" w:rsidRDefault="004B4CC4" w:rsidP="00AC1C2F">
      <w:pPr>
        <w:spacing w:line="360" w:lineRule="auto"/>
        <w:ind w:right="354" w:firstLine="709"/>
        <w:jc w:val="both"/>
        <w:rPr>
          <w:sz w:val="28"/>
          <w:szCs w:val="28"/>
        </w:rPr>
      </w:pPr>
      <w:r w:rsidRPr="00AC1C2F">
        <w:rPr>
          <w:bCs/>
          <w:sz w:val="28"/>
          <w:szCs w:val="28"/>
        </w:rPr>
        <w:t>Международная финансовая лаборатория Финансового университета (</w:t>
      </w:r>
      <w:r w:rsidRPr="00AC1C2F">
        <w:rPr>
          <w:sz w:val="28"/>
          <w:szCs w:val="28"/>
        </w:rPr>
        <w:t>Ленинградский пр. 49, аудитория 422; время работы: с 10-00 до 22-00 по будням и по предварительной договоренности в субботу)</w:t>
      </w:r>
      <w:r w:rsidRPr="00AC1C2F">
        <w:rPr>
          <w:bCs/>
          <w:sz w:val="28"/>
          <w:szCs w:val="28"/>
        </w:rPr>
        <w:t xml:space="preserve"> располагает </w:t>
      </w:r>
      <w:r w:rsidRPr="00AC1C2F">
        <w:rPr>
          <w:sz w:val="28"/>
          <w:szCs w:val="28"/>
        </w:rPr>
        <w:t xml:space="preserve">9 лицензиями на функционирование  </w:t>
      </w:r>
      <w:r w:rsidRPr="00AC1C2F">
        <w:rPr>
          <w:bCs/>
          <w:sz w:val="28"/>
          <w:szCs w:val="28"/>
        </w:rPr>
        <w:t>Bloomberg-терминалов и</w:t>
      </w:r>
      <w:r w:rsidRPr="00AC1C2F">
        <w:rPr>
          <w:sz w:val="28"/>
          <w:szCs w:val="28"/>
        </w:rPr>
        <w:t xml:space="preserve"> предлагает студентам, преподавателям, научным работникам университета доступ к огромному массиву данных, отраслевым и корпоративным отчетам, котировкам ценных бумаг, аналитике, финансовым новостям. </w:t>
      </w:r>
    </w:p>
    <w:p w14:paraId="2DD85FA7" w14:textId="77777777" w:rsidR="004B4CC4" w:rsidRPr="00AC1C2F" w:rsidRDefault="004B4CC4" w:rsidP="00AC1C2F">
      <w:pPr>
        <w:spacing w:line="360" w:lineRule="auto"/>
        <w:ind w:right="354" w:firstLine="709"/>
        <w:jc w:val="both"/>
        <w:rPr>
          <w:sz w:val="28"/>
          <w:szCs w:val="28"/>
        </w:rPr>
      </w:pPr>
      <w:r w:rsidRPr="00AC1C2F">
        <w:rPr>
          <w:sz w:val="28"/>
          <w:szCs w:val="28"/>
        </w:rPr>
        <w:t xml:space="preserve">Статистические и аналитические материалы, которые предоставляются информационно-аналитическим агентством </w:t>
      </w:r>
      <w:r w:rsidR="00F91DB5" w:rsidRPr="00AC1C2F">
        <w:rPr>
          <w:sz w:val="28"/>
          <w:szCs w:val="28"/>
        </w:rPr>
        <w:t>Bloomberg</w:t>
      </w:r>
      <w:r w:rsidRPr="00AC1C2F">
        <w:rPr>
          <w:sz w:val="28"/>
          <w:szCs w:val="28"/>
        </w:rPr>
        <w:t xml:space="preserve">, можно использовать для выполнения домашних заданий, курсовых работ, дипломов, диссертаций, научных исследований. </w:t>
      </w:r>
    </w:p>
    <w:p w14:paraId="60DA660E" w14:textId="77777777" w:rsidR="004B4CC4" w:rsidRPr="00AC1C2F" w:rsidRDefault="004B4CC4" w:rsidP="00AC1C2F">
      <w:pPr>
        <w:spacing w:line="360" w:lineRule="auto"/>
        <w:ind w:right="354" w:firstLine="709"/>
        <w:jc w:val="both"/>
        <w:rPr>
          <w:sz w:val="28"/>
          <w:szCs w:val="28"/>
        </w:rPr>
      </w:pPr>
      <w:r w:rsidRPr="00AC1C2F">
        <w:rPr>
          <w:sz w:val="28"/>
          <w:szCs w:val="28"/>
        </w:rPr>
        <w:t xml:space="preserve">Студенты могут ознакомиться со страницей Финансового университета на сайте информационно-аналитического агентства </w:t>
      </w:r>
      <w:r w:rsidR="00F91DB5" w:rsidRPr="00AC1C2F">
        <w:rPr>
          <w:sz w:val="28"/>
          <w:szCs w:val="28"/>
        </w:rPr>
        <w:t>Bloomberg</w:t>
      </w:r>
      <w:r w:rsidRPr="00AC1C2F">
        <w:rPr>
          <w:sz w:val="28"/>
          <w:szCs w:val="28"/>
        </w:rPr>
        <w:t xml:space="preserve">, где свои страницы имеют только 7 университетов в мире. На ней регулярно вывешиваются статьи журнала ROBES, исследовательские отчеты, подготовленные с использованием методик, являющихся разработкой Финансового университета. Доступ к материалам открыт для всех пользователей системы </w:t>
      </w:r>
      <w:r w:rsidR="00F91DB5" w:rsidRPr="00AC1C2F">
        <w:rPr>
          <w:sz w:val="28"/>
          <w:szCs w:val="28"/>
        </w:rPr>
        <w:t>Bloomberg</w:t>
      </w:r>
      <w:r w:rsidRPr="00AC1C2F">
        <w:rPr>
          <w:sz w:val="28"/>
          <w:szCs w:val="28"/>
        </w:rPr>
        <w:t xml:space="preserve"> (более 300 тыс. профессионалов по всему миру).</w:t>
      </w:r>
    </w:p>
    <w:p w14:paraId="71BAB978" w14:textId="77777777" w:rsidR="00C1601F" w:rsidRDefault="00C1601F" w:rsidP="00923ECA">
      <w:pPr>
        <w:spacing w:line="259" w:lineRule="auto"/>
        <w:ind w:right="4"/>
        <w:jc w:val="right"/>
        <w:rPr>
          <w:sz w:val="28"/>
          <w:szCs w:val="28"/>
        </w:rPr>
      </w:pPr>
    </w:p>
    <w:p w14:paraId="3C744D22" w14:textId="77777777" w:rsidR="00C1601F" w:rsidRDefault="00C1601F" w:rsidP="00923ECA">
      <w:pPr>
        <w:spacing w:line="259" w:lineRule="auto"/>
        <w:ind w:right="4"/>
        <w:jc w:val="right"/>
        <w:rPr>
          <w:b/>
        </w:rPr>
      </w:pPr>
    </w:p>
    <w:p w14:paraId="71C5EDC1" w14:textId="77777777" w:rsidR="00C1601F" w:rsidRDefault="00C1601F" w:rsidP="00965559">
      <w:pPr>
        <w:spacing w:line="259" w:lineRule="auto"/>
        <w:ind w:right="4"/>
        <w:rPr>
          <w:b/>
        </w:rPr>
      </w:pPr>
    </w:p>
    <w:p w14:paraId="22D8EF64" w14:textId="7AF05A52" w:rsidR="00923ECA" w:rsidRDefault="00923ECA" w:rsidP="00923ECA">
      <w:pPr>
        <w:spacing w:line="259" w:lineRule="auto"/>
        <w:ind w:right="4"/>
        <w:jc w:val="right"/>
        <w:rPr>
          <w:b/>
        </w:rPr>
      </w:pPr>
      <w:r>
        <w:rPr>
          <w:b/>
        </w:rPr>
        <w:lastRenderedPageBreak/>
        <w:t>Приложение 1</w:t>
      </w:r>
    </w:p>
    <w:p w14:paraId="2A8E6F2D" w14:textId="5F498750" w:rsidR="004B4CC4" w:rsidRPr="004B4CC4" w:rsidRDefault="004B4CC4" w:rsidP="004B4CC4">
      <w:pPr>
        <w:spacing w:line="259" w:lineRule="auto"/>
        <w:ind w:right="4"/>
        <w:jc w:val="center"/>
      </w:pPr>
      <w:r w:rsidRPr="004B4CC4">
        <w:rPr>
          <w:b/>
        </w:rPr>
        <w:t>Образец списка опубликованных работ</w:t>
      </w:r>
      <w:r w:rsidRPr="004B4CC4">
        <w:rPr>
          <w:b/>
          <w:vertAlign w:val="superscript"/>
        </w:rPr>
        <w:footnoteReference w:id="1"/>
      </w:r>
      <w:r w:rsidRPr="004B4CC4">
        <w:rPr>
          <w:b/>
        </w:rPr>
        <w:t xml:space="preserve"> </w:t>
      </w:r>
    </w:p>
    <w:p w14:paraId="354BE532" w14:textId="77777777" w:rsidR="004B4CC4" w:rsidRPr="004B4CC4" w:rsidRDefault="004B4CC4" w:rsidP="004B4CC4">
      <w:pPr>
        <w:spacing w:line="259" w:lineRule="auto"/>
        <w:ind w:left="69"/>
        <w:jc w:val="center"/>
      </w:pPr>
      <w:r w:rsidRPr="004B4CC4">
        <w:rPr>
          <w:b/>
        </w:rPr>
        <w:t xml:space="preserve"> СПИСОК </w:t>
      </w:r>
    </w:p>
    <w:p w14:paraId="3BA46C75" w14:textId="77777777" w:rsidR="004B4CC4" w:rsidRPr="004B4CC4" w:rsidRDefault="004B4CC4" w:rsidP="004B4CC4">
      <w:pPr>
        <w:spacing w:line="259" w:lineRule="auto"/>
        <w:ind w:left="10" w:right="3" w:hanging="10"/>
        <w:jc w:val="center"/>
      </w:pPr>
      <w:r w:rsidRPr="004B4CC4">
        <w:rPr>
          <w:b/>
        </w:rPr>
        <w:t xml:space="preserve">научных (и учебно-методических) трудов Фамилия, Имя, Отчество </w:t>
      </w:r>
    </w:p>
    <w:tbl>
      <w:tblPr>
        <w:tblStyle w:val="TableGrid"/>
        <w:tblpPr w:leftFromText="180" w:rightFromText="180" w:vertAnchor="text" w:horzAnchor="margin" w:tblpXSpec="center" w:tblpY="223"/>
        <w:tblW w:w="10237" w:type="dxa"/>
        <w:tblInd w:w="0" w:type="dxa"/>
        <w:tblLayout w:type="fixed"/>
        <w:tblCellMar>
          <w:left w:w="31" w:type="dxa"/>
          <w:right w:w="46" w:type="dxa"/>
        </w:tblCellMar>
        <w:tblLook w:val="04A0" w:firstRow="1" w:lastRow="0" w:firstColumn="1" w:lastColumn="0" w:noHBand="0" w:noVBand="1"/>
      </w:tblPr>
      <w:tblGrid>
        <w:gridCol w:w="732"/>
        <w:gridCol w:w="2445"/>
        <w:gridCol w:w="1666"/>
        <w:gridCol w:w="3410"/>
        <w:gridCol w:w="850"/>
        <w:gridCol w:w="1134"/>
      </w:tblGrid>
      <w:tr w:rsidR="00027DE2" w:rsidRPr="004B4CC4" w14:paraId="4234C528" w14:textId="77777777" w:rsidTr="00027DE2">
        <w:trPr>
          <w:trHeight w:val="809"/>
        </w:trPr>
        <w:tc>
          <w:tcPr>
            <w:tcW w:w="732" w:type="dxa"/>
            <w:tcBorders>
              <w:top w:val="single" w:sz="4" w:space="0" w:color="000000"/>
              <w:left w:val="single" w:sz="4" w:space="0" w:color="000000"/>
              <w:bottom w:val="single" w:sz="4" w:space="0" w:color="000000"/>
              <w:right w:val="single" w:sz="4" w:space="0" w:color="000000"/>
            </w:tcBorders>
            <w:vAlign w:val="center"/>
          </w:tcPr>
          <w:p w14:paraId="2DE18E4F" w14:textId="77777777" w:rsidR="00027DE2" w:rsidRPr="004B4CC4" w:rsidRDefault="00027DE2" w:rsidP="00027DE2">
            <w:pPr>
              <w:spacing w:after="16" w:line="259" w:lineRule="auto"/>
              <w:ind w:left="139"/>
            </w:pPr>
            <w:r w:rsidRPr="004B4CC4">
              <w:t xml:space="preserve">№ </w:t>
            </w:r>
          </w:p>
          <w:p w14:paraId="411D4351" w14:textId="77777777" w:rsidR="00027DE2" w:rsidRPr="004B4CC4" w:rsidRDefault="00027DE2" w:rsidP="00027DE2">
            <w:pPr>
              <w:spacing w:line="259" w:lineRule="auto"/>
              <w:ind w:left="91"/>
            </w:pPr>
            <w:r w:rsidRPr="004B4CC4">
              <w:t xml:space="preserve">п/п </w:t>
            </w:r>
          </w:p>
        </w:tc>
        <w:tc>
          <w:tcPr>
            <w:tcW w:w="2445" w:type="dxa"/>
            <w:tcBorders>
              <w:top w:val="single" w:sz="4" w:space="0" w:color="000000"/>
              <w:left w:val="single" w:sz="4" w:space="0" w:color="000000"/>
              <w:bottom w:val="single" w:sz="4" w:space="0" w:color="000000"/>
              <w:right w:val="single" w:sz="4" w:space="0" w:color="000000"/>
            </w:tcBorders>
            <w:vAlign w:val="center"/>
          </w:tcPr>
          <w:p w14:paraId="1AAC535E" w14:textId="77777777" w:rsidR="00027DE2" w:rsidRPr="004B4CC4" w:rsidRDefault="00027DE2" w:rsidP="00027DE2">
            <w:pPr>
              <w:spacing w:line="259" w:lineRule="auto"/>
              <w:ind w:left="316" w:right="241"/>
              <w:jc w:val="center"/>
            </w:pPr>
            <w:r w:rsidRPr="004B4CC4">
              <w:t xml:space="preserve">Наименование работы, её вид </w:t>
            </w:r>
          </w:p>
        </w:tc>
        <w:tc>
          <w:tcPr>
            <w:tcW w:w="1666" w:type="dxa"/>
            <w:tcBorders>
              <w:top w:val="single" w:sz="4" w:space="0" w:color="000000"/>
              <w:left w:val="single" w:sz="4" w:space="0" w:color="000000"/>
              <w:bottom w:val="single" w:sz="4" w:space="0" w:color="000000"/>
              <w:right w:val="single" w:sz="4" w:space="0" w:color="000000"/>
            </w:tcBorders>
            <w:vAlign w:val="center"/>
          </w:tcPr>
          <w:p w14:paraId="600707ED" w14:textId="77777777" w:rsidR="00027DE2" w:rsidRPr="004B4CC4" w:rsidRDefault="00027DE2" w:rsidP="00027DE2">
            <w:pPr>
              <w:spacing w:line="259" w:lineRule="auto"/>
              <w:jc w:val="center"/>
            </w:pPr>
            <w:r w:rsidRPr="004B4CC4">
              <w:t xml:space="preserve">Форма работы </w:t>
            </w:r>
          </w:p>
        </w:tc>
        <w:tc>
          <w:tcPr>
            <w:tcW w:w="3410" w:type="dxa"/>
            <w:tcBorders>
              <w:top w:val="single" w:sz="4" w:space="0" w:color="000000"/>
              <w:left w:val="single" w:sz="4" w:space="0" w:color="000000"/>
              <w:bottom w:val="single" w:sz="4" w:space="0" w:color="000000"/>
              <w:right w:val="single" w:sz="4" w:space="0" w:color="000000"/>
            </w:tcBorders>
            <w:vAlign w:val="center"/>
          </w:tcPr>
          <w:p w14:paraId="08C7F395" w14:textId="77777777" w:rsidR="00027DE2" w:rsidRPr="004B4CC4" w:rsidRDefault="00027DE2" w:rsidP="00027DE2">
            <w:pPr>
              <w:spacing w:line="259" w:lineRule="auto"/>
              <w:ind w:left="18"/>
              <w:jc w:val="center"/>
            </w:pPr>
            <w:r w:rsidRPr="004B4CC4">
              <w:t xml:space="preserve">Выходные данные </w:t>
            </w:r>
          </w:p>
        </w:tc>
        <w:tc>
          <w:tcPr>
            <w:tcW w:w="850" w:type="dxa"/>
            <w:tcBorders>
              <w:top w:val="single" w:sz="4" w:space="0" w:color="000000"/>
              <w:left w:val="single" w:sz="4" w:space="0" w:color="000000"/>
              <w:bottom w:val="single" w:sz="4" w:space="0" w:color="000000"/>
              <w:right w:val="single" w:sz="4" w:space="0" w:color="000000"/>
            </w:tcBorders>
            <w:vAlign w:val="center"/>
          </w:tcPr>
          <w:p w14:paraId="79D83E7E" w14:textId="77777777" w:rsidR="00027DE2" w:rsidRPr="004B4CC4" w:rsidRDefault="00027DE2" w:rsidP="00027DE2">
            <w:pPr>
              <w:spacing w:line="259" w:lineRule="auto"/>
              <w:ind w:left="67" w:hanging="67"/>
            </w:pPr>
            <w:r w:rsidRPr="004B4CC4">
              <w:t xml:space="preserve">Объем в </w:t>
            </w:r>
            <w:proofErr w:type="spellStart"/>
            <w:r w:rsidRPr="004B4CC4">
              <w:t>п.л</w:t>
            </w:r>
            <w:proofErr w:type="spellEnd"/>
            <w:r w:rsidRPr="004B4CC4">
              <w:t xml:space="preserve">. </w:t>
            </w:r>
          </w:p>
        </w:tc>
        <w:tc>
          <w:tcPr>
            <w:tcW w:w="1134" w:type="dxa"/>
            <w:tcBorders>
              <w:top w:val="single" w:sz="4" w:space="0" w:color="000000"/>
              <w:left w:val="single" w:sz="4" w:space="0" w:color="000000"/>
              <w:bottom w:val="single" w:sz="4" w:space="0" w:color="000000"/>
              <w:right w:val="single" w:sz="4" w:space="0" w:color="000000"/>
            </w:tcBorders>
            <w:vAlign w:val="center"/>
          </w:tcPr>
          <w:p w14:paraId="77E25DC8" w14:textId="77777777" w:rsidR="00027DE2" w:rsidRPr="004B4CC4" w:rsidRDefault="00027DE2" w:rsidP="00027DE2">
            <w:pPr>
              <w:spacing w:line="259" w:lineRule="auto"/>
              <w:ind w:left="82"/>
            </w:pPr>
            <w:r w:rsidRPr="004B4CC4">
              <w:t xml:space="preserve">Соавторы </w:t>
            </w:r>
          </w:p>
        </w:tc>
      </w:tr>
      <w:tr w:rsidR="00027DE2" w:rsidRPr="004B4CC4" w14:paraId="57DD2B7C" w14:textId="77777777" w:rsidTr="00027DE2">
        <w:trPr>
          <w:trHeight w:val="552"/>
        </w:trPr>
        <w:tc>
          <w:tcPr>
            <w:tcW w:w="732" w:type="dxa"/>
            <w:tcBorders>
              <w:top w:val="single" w:sz="4" w:space="0" w:color="000000"/>
              <w:left w:val="single" w:sz="4" w:space="0" w:color="000000"/>
              <w:bottom w:val="single" w:sz="4" w:space="0" w:color="000000"/>
              <w:right w:val="nil"/>
            </w:tcBorders>
          </w:tcPr>
          <w:p w14:paraId="7D7C60FA" w14:textId="77777777" w:rsidR="00027DE2" w:rsidRPr="004B4CC4" w:rsidRDefault="00027DE2" w:rsidP="00027DE2">
            <w:pPr>
              <w:spacing w:after="160" w:line="259" w:lineRule="auto"/>
            </w:pPr>
          </w:p>
        </w:tc>
        <w:tc>
          <w:tcPr>
            <w:tcW w:w="8371" w:type="dxa"/>
            <w:gridSpan w:val="4"/>
            <w:tcBorders>
              <w:top w:val="single" w:sz="4" w:space="0" w:color="000000"/>
              <w:left w:val="nil"/>
              <w:bottom w:val="single" w:sz="4" w:space="0" w:color="000000"/>
              <w:right w:val="nil"/>
            </w:tcBorders>
            <w:vAlign w:val="center"/>
          </w:tcPr>
          <w:p w14:paraId="27A141AB" w14:textId="77777777" w:rsidR="00027DE2" w:rsidRPr="004B4CC4" w:rsidRDefault="00027DE2" w:rsidP="00027DE2">
            <w:pPr>
              <w:spacing w:line="259" w:lineRule="auto"/>
              <w:ind w:left="724"/>
              <w:jc w:val="center"/>
            </w:pPr>
            <w:r w:rsidRPr="004B4CC4">
              <w:rPr>
                <w:b/>
              </w:rPr>
              <w:t>Научные труды</w:t>
            </w:r>
            <w:r w:rsidRPr="004B4CC4">
              <w:t xml:space="preserve"> </w:t>
            </w:r>
          </w:p>
        </w:tc>
        <w:tc>
          <w:tcPr>
            <w:tcW w:w="1134" w:type="dxa"/>
            <w:tcBorders>
              <w:top w:val="single" w:sz="4" w:space="0" w:color="000000"/>
              <w:left w:val="nil"/>
              <w:bottom w:val="single" w:sz="4" w:space="0" w:color="000000"/>
              <w:right w:val="single" w:sz="4" w:space="0" w:color="000000"/>
            </w:tcBorders>
          </w:tcPr>
          <w:p w14:paraId="706117DB" w14:textId="77777777" w:rsidR="00027DE2" w:rsidRPr="004B4CC4" w:rsidRDefault="00027DE2" w:rsidP="00027DE2">
            <w:pPr>
              <w:spacing w:after="160" w:line="259" w:lineRule="auto"/>
            </w:pPr>
          </w:p>
        </w:tc>
      </w:tr>
      <w:tr w:rsidR="00027DE2" w:rsidRPr="004B4CC4" w14:paraId="559003C0" w14:textId="77777777" w:rsidTr="00027DE2">
        <w:trPr>
          <w:trHeight w:val="1666"/>
        </w:trPr>
        <w:tc>
          <w:tcPr>
            <w:tcW w:w="732" w:type="dxa"/>
            <w:tcBorders>
              <w:top w:val="single" w:sz="4" w:space="0" w:color="000000"/>
              <w:left w:val="single" w:sz="4" w:space="0" w:color="000000"/>
              <w:bottom w:val="single" w:sz="4" w:space="0" w:color="000000"/>
              <w:right w:val="single" w:sz="4" w:space="0" w:color="000000"/>
            </w:tcBorders>
          </w:tcPr>
          <w:p w14:paraId="5ADA28DC" w14:textId="77777777" w:rsidR="00027DE2" w:rsidRPr="004B4CC4" w:rsidRDefault="00027DE2" w:rsidP="00027DE2">
            <w:pPr>
              <w:spacing w:line="259" w:lineRule="auto"/>
              <w:ind w:left="18"/>
              <w:jc w:val="center"/>
            </w:pPr>
            <w:r w:rsidRPr="004B4CC4">
              <w:t>1</w:t>
            </w:r>
            <w:r w:rsidRPr="004B4CC4">
              <w:rPr>
                <w:color w:val="FFFFFF"/>
              </w:rPr>
              <w:t>1</w:t>
            </w:r>
            <w:r w:rsidRPr="004B4CC4">
              <w:rPr>
                <w:vertAlign w:val="superscript"/>
              </w:rPr>
              <w:t>*</w:t>
            </w:r>
            <w:r w:rsidRPr="004B4CC4">
              <w:t xml:space="preserve"> </w:t>
            </w:r>
          </w:p>
        </w:tc>
        <w:tc>
          <w:tcPr>
            <w:tcW w:w="2445" w:type="dxa"/>
            <w:tcBorders>
              <w:top w:val="single" w:sz="4" w:space="0" w:color="000000"/>
              <w:left w:val="single" w:sz="4" w:space="0" w:color="000000"/>
              <w:bottom w:val="single" w:sz="4" w:space="0" w:color="000000"/>
              <w:right w:val="single" w:sz="4" w:space="0" w:color="000000"/>
            </w:tcBorders>
          </w:tcPr>
          <w:p w14:paraId="7E5E6093" w14:textId="77777777" w:rsidR="00027DE2" w:rsidRPr="004B4CC4" w:rsidRDefault="00027DE2" w:rsidP="00027DE2">
            <w:pPr>
              <w:spacing w:after="47" w:line="238" w:lineRule="auto"/>
              <w:ind w:left="79" w:right="61"/>
            </w:pPr>
            <w:r w:rsidRPr="004B4CC4">
              <w:t xml:space="preserve">Построение модели для оценки риска потери деловой репутации (на примере российской публичной </w:t>
            </w:r>
          </w:p>
          <w:p w14:paraId="05ABF3BF" w14:textId="77777777" w:rsidR="00027DE2" w:rsidRPr="004B4CC4" w:rsidRDefault="00027DE2" w:rsidP="00027DE2">
            <w:pPr>
              <w:spacing w:line="259" w:lineRule="auto"/>
              <w:ind w:left="79"/>
            </w:pPr>
            <w:r w:rsidRPr="004B4CC4">
              <w:t xml:space="preserve">компании) (статья) </w:t>
            </w:r>
          </w:p>
        </w:tc>
        <w:tc>
          <w:tcPr>
            <w:tcW w:w="1666" w:type="dxa"/>
            <w:tcBorders>
              <w:top w:val="single" w:sz="4" w:space="0" w:color="000000"/>
              <w:left w:val="single" w:sz="4" w:space="0" w:color="000000"/>
              <w:bottom w:val="single" w:sz="4" w:space="0" w:color="000000"/>
              <w:right w:val="single" w:sz="4" w:space="0" w:color="000000"/>
            </w:tcBorders>
          </w:tcPr>
          <w:p w14:paraId="30B2A21B" w14:textId="77777777" w:rsidR="00027DE2" w:rsidRPr="004B4CC4" w:rsidRDefault="00027DE2" w:rsidP="00027DE2">
            <w:pPr>
              <w:spacing w:line="259" w:lineRule="auto"/>
              <w:ind w:left="77"/>
            </w:pPr>
            <w:r w:rsidRPr="004B4CC4">
              <w:t xml:space="preserve">Печатная </w:t>
            </w:r>
          </w:p>
        </w:tc>
        <w:tc>
          <w:tcPr>
            <w:tcW w:w="3410" w:type="dxa"/>
            <w:tcBorders>
              <w:top w:val="single" w:sz="4" w:space="0" w:color="000000"/>
              <w:left w:val="single" w:sz="4" w:space="0" w:color="000000"/>
              <w:bottom w:val="single" w:sz="4" w:space="0" w:color="000000"/>
              <w:right w:val="single" w:sz="4" w:space="0" w:color="000000"/>
            </w:tcBorders>
          </w:tcPr>
          <w:p w14:paraId="5001B6BB" w14:textId="77777777" w:rsidR="00027DE2" w:rsidRPr="004B4CC4" w:rsidRDefault="00027DE2" w:rsidP="00027DE2">
            <w:pPr>
              <w:spacing w:line="286" w:lineRule="auto"/>
              <w:ind w:left="79" w:right="60"/>
            </w:pPr>
            <w:r w:rsidRPr="004B4CC4">
              <w:t xml:space="preserve">Финансовая </w:t>
            </w:r>
            <w:r w:rsidRPr="004B4CC4">
              <w:tab/>
              <w:t>аналитика: проблемы и решения</w:t>
            </w:r>
            <w:r w:rsidRPr="004B4CC4">
              <w:rPr>
                <w:vertAlign w:val="superscript"/>
              </w:rPr>
              <w:t>**</w:t>
            </w:r>
            <w:r w:rsidRPr="004B4CC4">
              <w:t xml:space="preserve">.  – 2011. – № 32 (74) – 2011 август.                      </w:t>
            </w:r>
          </w:p>
          <w:p w14:paraId="6CCC045D" w14:textId="77777777" w:rsidR="00027DE2" w:rsidRPr="004B4CC4" w:rsidRDefault="00027DE2" w:rsidP="00027DE2">
            <w:pPr>
              <w:spacing w:after="21" w:line="259" w:lineRule="auto"/>
              <w:ind w:left="79"/>
            </w:pPr>
            <w:r w:rsidRPr="004B4CC4">
              <w:t xml:space="preserve">– С. 50-54. </w:t>
            </w:r>
          </w:p>
          <w:p w14:paraId="69D05B38" w14:textId="77777777" w:rsidR="00027DE2" w:rsidRPr="004B4CC4" w:rsidRDefault="00027DE2" w:rsidP="00027DE2">
            <w:pPr>
              <w:spacing w:line="259" w:lineRule="auto"/>
              <w:ind w:left="79"/>
            </w:pPr>
            <w:r w:rsidRPr="004B4CC4">
              <w:t xml:space="preserve">Тираж 2600 экз. </w:t>
            </w:r>
          </w:p>
        </w:tc>
        <w:tc>
          <w:tcPr>
            <w:tcW w:w="850" w:type="dxa"/>
            <w:tcBorders>
              <w:top w:val="single" w:sz="4" w:space="0" w:color="000000"/>
              <w:left w:val="single" w:sz="4" w:space="0" w:color="000000"/>
              <w:bottom w:val="single" w:sz="4" w:space="0" w:color="000000"/>
              <w:right w:val="single" w:sz="4" w:space="0" w:color="000000"/>
            </w:tcBorders>
          </w:tcPr>
          <w:p w14:paraId="794861DC" w14:textId="77777777" w:rsidR="00027DE2" w:rsidRPr="004B4CC4" w:rsidRDefault="00027DE2" w:rsidP="00027DE2">
            <w:pPr>
              <w:spacing w:line="259" w:lineRule="auto"/>
              <w:ind w:left="13"/>
              <w:jc w:val="center"/>
            </w:pPr>
            <w:r w:rsidRPr="004B4CC4">
              <w:t xml:space="preserve">0,48 </w:t>
            </w:r>
          </w:p>
        </w:tc>
        <w:tc>
          <w:tcPr>
            <w:tcW w:w="1134" w:type="dxa"/>
            <w:tcBorders>
              <w:top w:val="single" w:sz="4" w:space="0" w:color="000000"/>
              <w:left w:val="single" w:sz="4" w:space="0" w:color="000000"/>
              <w:bottom w:val="single" w:sz="4" w:space="0" w:color="000000"/>
              <w:right w:val="single" w:sz="4" w:space="0" w:color="000000"/>
            </w:tcBorders>
          </w:tcPr>
          <w:p w14:paraId="68DF320D" w14:textId="77777777" w:rsidR="00027DE2" w:rsidRPr="004B4CC4" w:rsidRDefault="00027DE2" w:rsidP="00027DE2">
            <w:pPr>
              <w:spacing w:line="259" w:lineRule="auto"/>
              <w:ind w:left="77"/>
            </w:pPr>
            <w:r w:rsidRPr="004B4CC4">
              <w:t xml:space="preserve"> </w:t>
            </w:r>
          </w:p>
        </w:tc>
      </w:tr>
      <w:tr w:rsidR="00027DE2" w:rsidRPr="004B4CC4" w14:paraId="4F6433E9" w14:textId="77777777" w:rsidTr="00027DE2">
        <w:trPr>
          <w:trHeight w:val="2230"/>
        </w:trPr>
        <w:tc>
          <w:tcPr>
            <w:tcW w:w="732" w:type="dxa"/>
            <w:tcBorders>
              <w:top w:val="single" w:sz="4" w:space="0" w:color="000000"/>
              <w:left w:val="single" w:sz="4" w:space="0" w:color="000000"/>
              <w:bottom w:val="single" w:sz="4" w:space="0" w:color="000000"/>
              <w:right w:val="single" w:sz="4" w:space="0" w:color="000000"/>
            </w:tcBorders>
          </w:tcPr>
          <w:p w14:paraId="10ECAD3A" w14:textId="77777777" w:rsidR="00027DE2" w:rsidRPr="004B4CC4" w:rsidRDefault="00027DE2" w:rsidP="00027DE2">
            <w:pPr>
              <w:spacing w:line="259" w:lineRule="auto"/>
              <w:ind w:left="18"/>
              <w:jc w:val="center"/>
            </w:pPr>
            <w:r w:rsidRPr="004B4CC4">
              <w:t xml:space="preserve">2* </w:t>
            </w:r>
          </w:p>
        </w:tc>
        <w:tc>
          <w:tcPr>
            <w:tcW w:w="2445" w:type="dxa"/>
            <w:tcBorders>
              <w:top w:val="single" w:sz="4" w:space="0" w:color="000000"/>
              <w:left w:val="single" w:sz="4" w:space="0" w:color="000000"/>
              <w:bottom w:val="single" w:sz="4" w:space="0" w:color="000000"/>
              <w:right w:val="single" w:sz="4" w:space="0" w:color="000000"/>
            </w:tcBorders>
          </w:tcPr>
          <w:p w14:paraId="62BE40B1" w14:textId="77777777" w:rsidR="00027DE2" w:rsidRPr="004B4CC4" w:rsidRDefault="00027DE2" w:rsidP="00027DE2">
            <w:pPr>
              <w:spacing w:line="238" w:lineRule="auto"/>
              <w:ind w:left="79" w:right="60"/>
            </w:pPr>
            <w:r w:rsidRPr="004B4CC4">
              <w:t xml:space="preserve">Определение ставки дисконтирования при оценке уровня репутации публичной компании (статья в </w:t>
            </w:r>
          </w:p>
          <w:p w14:paraId="37C4B01A" w14:textId="77777777" w:rsidR="00027DE2" w:rsidRPr="004B4CC4" w:rsidRDefault="00027DE2" w:rsidP="00027DE2">
            <w:pPr>
              <w:spacing w:after="5" w:line="259" w:lineRule="auto"/>
              <w:ind w:left="79"/>
            </w:pPr>
            <w:r w:rsidRPr="004B4CC4">
              <w:t xml:space="preserve">монографии </w:t>
            </w:r>
          </w:p>
          <w:p w14:paraId="0FA49B35" w14:textId="77777777" w:rsidR="00027DE2" w:rsidRPr="004B4CC4" w:rsidRDefault="00027DE2" w:rsidP="00027DE2">
            <w:pPr>
              <w:spacing w:line="259" w:lineRule="auto"/>
              <w:ind w:left="79"/>
            </w:pPr>
            <w:r w:rsidRPr="004B4CC4">
              <w:t xml:space="preserve">«Инновационные </w:t>
            </w:r>
            <w:r w:rsidRPr="004B4CC4">
              <w:tab/>
              <w:t xml:space="preserve">и информационные технологии») </w:t>
            </w:r>
          </w:p>
        </w:tc>
        <w:tc>
          <w:tcPr>
            <w:tcW w:w="1666" w:type="dxa"/>
            <w:tcBorders>
              <w:top w:val="single" w:sz="4" w:space="0" w:color="000000"/>
              <w:left w:val="single" w:sz="4" w:space="0" w:color="000000"/>
              <w:bottom w:val="single" w:sz="4" w:space="0" w:color="000000"/>
              <w:right w:val="single" w:sz="4" w:space="0" w:color="000000"/>
            </w:tcBorders>
          </w:tcPr>
          <w:p w14:paraId="38E2F7DA" w14:textId="77777777" w:rsidR="00027DE2" w:rsidRPr="004B4CC4" w:rsidRDefault="00027DE2" w:rsidP="00027DE2">
            <w:pPr>
              <w:spacing w:line="259" w:lineRule="auto"/>
              <w:ind w:left="77"/>
            </w:pPr>
            <w:r w:rsidRPr="004B4CC4">
              <w:t xml:space="preserve">Печатная </w:t>
            </w:r>
          </w:p>
        </w:tc>
        <w:tc>
          <w:tcPr>
            <w:tcW w:w="3410" w:type="dxa"/>
            <w:tcBorders>
              <w:top w:val="single" w:sz="4" w:space="0" w:color="000000"/>
              <w:left w:val="single" w:sz="4" w:space="0" w:color="000000"/>
              <w:bottom w:val="single" w:sz="4" w:space="0" w:color="000000"/>
              <w:right w:val="single" w:sz="4" w:space="0" w:color="000000"/>
            </w:tcBorders>
          </w:tcPr>
          <w:p w14:paraId="764B377D" w14:textId="77777777" w:rsidR="00027DE2" w:rsidRPr="004B4CC4" w:rsidRDefault="00027DE2" w:rsidP="00027DE2">
            <w:pPr>
              <w:spacing w:line="278" w:lineRule="auto"/>
              <w:ind w:left="79"/>
            </w:pPr>
            <w:r w:rsidRPr="004B4CC4">
              <w:t xml:space="preserve">Под ред. Т.С. </w:t>
            </w:r>
            <w:proofErr w:type="spellStart"/>
            <w:r w:rsidRPr="004B4CC4">
              <w:t>Клебановой</w:t>
            </w:r>
            <w:proofErr w:type="spellEnd"/>
            <w:r w:rsidRPr="004B4CC4">
              <w:t xml:space="preserve">, В.П. Невежина, Е.И. Шохина.  </w:t>
            </w:r>
          </w:p>
          <w:p w14:paraId="3E9CB9AF" w14:textId="77777777" w:rsidR="00027DE2" w:rsidRPr="004B4CC4" w:rsidRDefault="00027DE2" w:rsidP="00027DE2">
            <w:pPr>
              <w:numPr>
                <w:ilvl w:val="0"/>
                <w:numId w:val="5"/>
              </w:numPr>
              <w:spacing w:line="259" w:lineRule="auto"/>
              <w:ind w:hanging="312"/>
            </w:pPr>
            <w:r w:rsidRPr="004B4CC4">
              <w:t xml:space="preserve">М.: Научные технологии, </w:t>
            </w:r>
          </w:p>
          <w:p w14:paraId="1D8C5168" w14:textId="77777777" w:rsidR="00027DE2" w:rsidRPr="004B4CC4" w:rsidRDefault="00027DE2" w:rsidP="00027DE2">
            <w:pPr>
              <w:spacing w:after="2" w:line="259" w:lineRule="auto"/>
              <w:ind w:left="79"/>
            </w:pPr>
            <w:r w:rsidRPr="004B4CC4">
              <w:t xml:space="preserve">2013.  </w:t>
            </w:r>
          </w:p>
          <w:p w14:paraId="2B1BCCAA" w14:textId="77777777" w:rsidR="00027DE2" w:rsidRPr="004B4CC4" w:rsidRDefault="00027DE2" w:rsidP="00027DE2">
            <w:pPr>
              <w:numPr>
                <w:ilvl w:val="0"/>
                <w:numId w:val="5"/>
              </w:numPr>
              <w:spacing w:after="21" w:line="259" w:lineRule="auto"/>
              <w:ind w:hanging="312"/>
            </w:pPr>
            <w:r w:rsidRPr="004B4CC4">
              <w:t xml:space="preserve">С. 367-373. </w:t>
            </w:r>
          </w:p>
          <w:p w14:paraId="64874CFA" w14:textId="77777777" w:rsidR="00027DE2" w:rsidRPr="004B4CC4" w:rsidRDefault="00027DE2" w:rsidP="00027DE2">
            <w:pPr>
              <w:spacing w:line="259" w:lineRule="auto"/>
              <w:ind w:left="79"/>
            </w:pPr>
            <w:r w:rsidRPr="004B4CC4">
              <w:t xml:space="preserve">Тираж 1000 экз. </w:t>
            </w:r>
          </w:p>
        </w:tc>
        <w:tc>
          <w:tcPr>
            <w:tcW w:w="850" w:type="dxa"/>
            <w:tcBorders>
              <w:top w:val="single" w:sz="4" w:space="0" w:color="000000"/>
              <w:left w:val="single" w:sz="4" w:space="0" w:color="000000"/>
              <w:bottom w:val="single" w:sz="4" w:space="0" w:color="000000"/>
              <w:right w:val="single" w:sz="4" w:space="0" w:color="000000"/>
            </w:tcBorders>
          </w:tcPr>
          <w:p w14:paraId="35A10E01" w14:textId="77777777" w:rsidR="00027DE2" w:rsidRPr="004B4CC4" w:rsidRDefault="00027DE2" w:rsidP="00027DE2">
            <w:pPr>
              <w:spacing w:line="259" w:lineRule="auto"/>
              <w:ind w:left="13"/>
              <w:jc w:val="center"/>
            </w:pPr>
            <w:r w:rsidRPr="004B4CC4">
              <w:t xml:space="preserve">0,3 </w:t>
            </w:r>
          </w:p>
        </w:tc>
        <w:tc>
          <w:tcPr>
            <w:tcW w:w="1134" w:type="dxa"/>
            <w:tcBorders>
              <w:top w:val="single" w:sz="4" w:space="0" w:color="000000"/>
              <w:left w:val="single" w:sz="4" w:space="0" w:color="000000"/>
              <w:bottom w:val="single" w:sz="4" w:space="0" w:color="000000"/>
              <w:right w:val="single" w:sz="4" w:space="0" w:color="000000"/>
            </w:tcBorders>
          </w:tcPr>
          <w:p w14:paraId="7EA30783" w14:textId="77777777" w:rsidR="00027DE2" w:rsidRPr="004B4CC4" w:rsidRDefault="00027DE2" w:rsidP="00027DE2">
            <w:pPr>
              <w:spacing w:line="259" w:lineRule="auto"/>
              <w:ind w:left="77"/>
            </w:pPr>
            <w:r w:rsidRPr="004B4CC4">
              <w:t xml:space="preserve"> </w:t>
            </w:r>
          </w:p>
        </w:tc>
      </w:tr>
      <w:tr w:rsidR="00027DE2" w:rsidRPr="004B4CC4" w14:paraId="3C50F9D8" w14:textId="77777777" w:rsidTr="00027DE2">
        <w:trPr>
          <w:trHeight w:val="2561"/>
        </w:trPr>
        <w:tc>
          <w:tcPr>
            <w:tcW w:w="732" w:type="dxa"/>
            <w:tcBorders>
              <w:top w:val="single" w:sz="4" w:space="0" w:color="000000"/>
              <w:left w:val="single" w:sz="4" w:space="0" w:color="000000"/>
              <w:bottom w:val="single" w:sz="4" w:space="0" w:color="000000"/>
              <w:right w:val="single" w:sz="4" w:space="0" w:color="000000"/>
            </w:tcBorders>
          </w:tcPr>
          <w:p w14:paraId="52284D48" w14:textId="77777777" w:rsidR="00027DE2" w:rsidRPr="004B4CC4" w:rsidRDefault="00027DE2" w:rsidP="00027DE2">
            <w:pPr>
              <w:spacing w:line="259" w:lineRule="auto"/>
              <w:ind w:left="18"/>
              <w:jc w:val="center"/>
            </w:pPr>
            <w:r w:rsidRPr="004B4CC4">
              <w:t>3</w:t>
            </w:r>
            <w:r w:rsidRPr="004B4CC4">
              <w:rPr>
                <w:vertAlign w:val="superscript"/>
              </w:rPr>
              <w:t>*</w:t>
            </w:r>
            <w:r w:rsidRPr="004B4CC4">
              <w:t xml:space="preserve"> </w:t>
            </w:r>
          </w:p>
        </w:tc>
        <w:tc>
          <w:tcPr>
            <w:tcW w:w="2445" w:type="dxa"/>
            <w:tcBorders>
              <w:top w:val="single" w:sz="4" w:space="0" w:color="000000"/>
              <w:left w:val="single" w:sz="4" w:space="0" w:color="000000"/>
              <w:bottom w:val="single" w:sz="4" w:space="0" w:color="000000"/>
              <w:right w:val="single" w:sz="4" w:space="0" w:color="000000"/>
            </w:tcBorders>
          </w:tcPr>
          <w:p w14:paraId="6F29A29D" w14:textId="77777777" w:rsidR="00027DE2" w:rsidRPr="004B4CC4" w:rsidRDefault="00027DE2" w:rsidP="00027DE2">
            <w:pPr>
              <w:spacing w:after="44" w:line="238" w:lineRule="auto"/>
              <w:ind w:left="79" w:right="61"/>
            </w:pPr>
            <w:r w:rsidRPr="004B4CC4">
              <w:t xml:space="preserve">Проблема определения ставки дисконтирования при оценке уровня деловой репутации российской публичной компании </w:t>
            </w:r>
          </w:p>
          <w:p w14:paraId="2B504A9C" w14:textId="77777777" w:rsidR="00027DE2" w:rsidRPr="004B4CC4" w:rsidRDefault="00027DE2" w:rsidP="00027DE2">
            <w:pPr>
              <w:spacing w:line="259" w:lineRule="auto"/>
              <w:ind w:left="79"/>
            </w:pPr>
            <w:r w:rsidRPr="004B4CC4">
              <w:t xml:space="preserve">(статья) </w:t>
            </w:r>
          </w:p>
        </w:tc>
        <w:tc>
          <w:tcPr>
            <w:tcW w:w="1666" w:type="dxa"/>
            <w:tcBorders>
              <w:top w:val="single" w:sz="4" w:space="0" w:color="000000"/>
              <w:left w:val="single" w:sz="4" w:space="0" w:color="000000"/>
              <w:bottom w:val="single" w:sz="4" w:space="0" w:color="000000"/>
              <w:right w:val="single" w:sz="4" w:space="0" w:color="000000"/>
            </w:tcBorders>
          </w:tcPr>
          <w:p w14:paraId="424B19F7" w14:textId="77777777" w:rsidR="00027DE2" w:rsidRPr="004B4CC4" w:rsidRDefault="00027DE2" w:rsidP="00027DE2">
            <w:pPr>
              <w:spacing w:line="259" w:lineRule="auto"/>
              <w:ind w:left="77"/>
            </w:pPr>
            <w:r w:rsidRPr="004B4CC4">
              <w:t xml:space="preserve">Электронная </w:t>
            </w:r>
          </w:p>
        </w:tc>
        <w:tc>
          <w:tcPr>
            <w:tcW w:w="3410" w:type="dxa"/>
            <w:tcBorders>
              <w:top w:val="single" w:sz="4" w:space="0" w:color="000000"/>
              <w:left w:val="single" w:sz="4" w:space="0" w:color="000000"/>
              <w:bottom w:val="single" w:sz="4" w:space="0" w:color="000000"/>
              <w:right w:val="single" w:sz="4" w:space="0" w:color="000000"/>
            </w:tcBorders>
          </w:tcPr>
          <w:p w14:paraId="562FE3A8" w14:textId="77777777" w:rsidR="00027DE2" w:rsidRPr="004B4CC4" w:rsidRDefault="00027DE2" w:rsidP="00027DE2">
            <w:pPr>
              <w:spacing w:after="32" w:line="275" w:lineRule="auto"/>
              <w:ind w:left="79"/>
            </w:pPr>
            <w:r w:rsidRPr="004B4CC4">
              <w:t xml:space="preserve">Управление экономическими системами: </w:t>
            </w:r>
            <w:r w:rsidRPr="004B4CC4">
              <w:tab/>
              <w:t>электронный научный журнал</w:t>
            </w:r>
            <w:r w:rsidRPr="004B4CC4">
              <w:rPr>
                <w:vertAlign w:val="superscript"/>
              </w:rPr>
              <w:t>**</w:t>
            </w:r>
            <w:r w:rsidRPr="004B4CC4">
              <w:t xml:space="preserve">.  </w:t>
            </w:r>
          </w:p>
          <w:p w14:paraId="063D9673" w14:textId="77777777" w:rsidR="00027DE2" w:rsidRPr="004B4CC4" w:rsidRDefault="00027DE2" w:rsidP="00027DE2">
            <w:pPr>
              <w:numPr>
                <w:ilvl w:val="0"/>
                <w:numId w:val="6"/>
              </w:numPr>
              <w:spacing w:after="22" w:line="259" w:lineRule="auto"/>
              <w:ind w:hanging="874"/>
            </w:pPr>
            <w:r w:rsidRPr="004B4CC4">
              <w:t xml:space="preserve">2013. – № (53) </w:t>
            </w:r>
            <w:proofErr w:type="spellStart"/>
            <w:r w:rsidRPr="004B4CC4">
              <w:t>УЭкС</w:t>
            </w:r>
            <w:proofErr w:type="spellEnd"/>
            <w:r w:rsidRPr="004B4CC4">
              <w:t xml:space="preserve">, 5/2013. </w:t>
            </w:r>
          </w:p>
          <w:p w14:paraId="03C17B45" w14:textId="77777777" w:rsidR="00027DE2" w:rsidRPr="004B4CC4" w:rsidRDefault="00027DE2" w:rsidP="00027DE2">
            <w:pPr>
              <w:numPr>
                <w:ilvl w:val="0"/>
                <w:numId w:val="6"/>
              </w:numPr>
              <w:spacing w:line="259" w:lineRule="auto"/>
              <w:ind w:hanging="874"/>
            </w:pPr>
            <w:r w:rsidRPr="004B4CC4">
              <w:t xml:space="preserve">Режим </w:t>
            </w:r>
            <w:r w:rsidRPr="004B4CC4">
              <w:tab/>
              <w:t xml:space="preserve">доступа: </w:t>
            </w:r>
          </w:p>
          <w:p w14:paraId="30A2B01A" w14:textId="77777777" w:rsidR="00027DE2" w:rsidRPr="004B4CC4" w:rsidRDefault="00EB4C33" w:rsidP="00027DE2">
            <w:pPr>
              <w:spacing w:line="259" w:lineRule="auto"/>
              <w:ind w:left="79" w:right="143"/>
            </w:pPr>
            <w:hyperlink r:id="rId19">
              <w:r w:rsidR="00027DE2" w:rsidRPr="004B4CC4">
                <w:rPr>
                  <w:color w:val="0000FF"/>
                  <w:u w:val="single" w:color="0000FF"/>
                  <w:lang w:val="en-US"/>
                </w:rPr>
                <w:t>http</w:t>
              </w:r>
              <w:r w:rsidR="00027DE2" w:rsidRPr="005336BF">
                <w:rPr>
                  <w:color w:val="0000FF"/>
                  <w:u w:val="single" w:color="0000FF"/>
                  <w:lang w:val="en-US"/>
                </w:rPr>
                <w:t>://</w:t>
              </w:r>
              <w:r w:rsidR="00027DE2" w:rsidRPr="004B4CC4">
                <w:rPr>
                  <w:color w:val="0000FF"/>
                  <w:u w:val="single" w:color="0000FF"/>
                  <w:lang w:val="en-US"/>
                </w:rPr>
                <w:t>www</w:t>
              </w:r>
              <w:r w:rsidR="00027DE2" w:rsidRPr="005336BF">
                <w:rPr>
                  <w:color w:val="0000FF"/>
                  <w:u w:val="single" w:color="0000FF"/>
                  <w:lang w:val="en-US"/>
                </w:rPr>
                <w:t>.</w:t>
              </w:r>
              <w:r w:rsidR="00027DE2" w:rsidRPr="004B4CC4">
                <w:rPr>
                  <w:color w:val="0000FF"/>
                  <w:u w:val="single" w:color="0000FF"/>
                  <w:lang w:val="en-US"/>
                </w:rPr>
                <w:t>uecs</w:t>
              </w:r>
              <w:r w:rsidR="00027DE2" w:rsidRPr="005336BF">
                <w:rPr>
                  <w:color w:val="0000FF"/>
                  <w:u w:val="single" w:color="0000FF"/>
                  <w:lang w:val="en-US"/>
                </w:rPr>
                <w:t>.</w:t>
              </w:r>
              <w:r w:rsidR="00027DE2" w:rsidRPr="004B4CC4">
                <w:rPr>
                  <w:color w:val="0000FF"/>
                  <w:u w:val="single" w:color="0000FF"/>
                  <w:lang w:val="en-US"/>
                </w:rPr>
                <w:t>ru</w:t>
              </w:r>
              <w:r w:rsidR="00027DE2" w:rsidRPr="005336BF">
                <w:rPr>
                  <w:color w:val="0000FF"/>
                  <w:u w:val="single" w:color="0000FF"/>
                  <w:lang w:val="en-US"/>
                </w:rPr>
                <w:t>/</w:t>
              </w:r>
              <w:r w:rsidR="00027DE2" w:rsidRPr="004B4CC4">
                <w:rPr>
                  <w:color w:val="0000FF"/>
                  <w:u w:val="single" w:color="0000FF"/>
                  <w:lang w:val="en-US"/>
                </w:rPr>
                <w:t>instrumental</w:t>
              </w:r>
              <w:r w:rsidR="00027DE2" w:rsidRPr="005336BF">
                <w:rPr>
                  <w:color w:val="0000FF"/>
                  <w:u w:val="single" w:color="0000FF"/>
                  <w:lang w:val="en-US"/>
                </w:rPr>
                <w:t xml:space="preserve"> </w:t>
              </w:r>
            </w:hyperlink>
            <w:hyperlink r:id="rId20">
              <w:proofErr w:type="spellStart"/>
              <w:r w:rsidR="00027DE2" w:rsidRPr="004B4CC4">
                <w:rPr>
                  <w:color w:val="0000FF"/>
                  <w:u w:val="single" w:color="0000FF"/>
                  <w:lang w:val="en-US"/>
                </w:rPr>
                <w:t>nii</w:t>
              </w:r>
            </w:hyperlink>
            <w:hyperlink r:id="rId21">
              <w:r w:rsidR="00027DE2" w:rsidRPr="005336BF">
                <w:rPr>
                  <w:color w:val="0000FF"/>
                  <w:u w:val="single" w:color="0000FF"/>
                  <w:lang w:val="en-US"/>
                </w:rPr>
                <w:t>-</w:t>
              </w:r>
            </w:hyperlink>
            <w:hyperlink r:id="rId22">
              <w:r w:rsidR="00027DE2" w:rsidRPr="004B4CC4">
                <w:rPr>
                  <w:color w:val="0000FF"/>
                  <w:u w:val="single" w:color="0000FF"/>
                  <w:lang w:val="en-US"/>
                </w:rPr>
                <w:t>metody</w:t>
              </w:r>
            </w:hyperlink>
            <w:hyperlink r:id="rId23"/>
            <w:hyperlink r:id="rId24">
              <w:r w:rsidR="00027DE2" w:rsidRPr="004B4CC4">
                <w:rPr>
                  <w:color w:val="0000FF"/>
                  <w:u w:val="single" w:color="0000FF"/>
                  <w:lang w:val="en-US"/>
                </w:rPr>
                <w:t>ekonomiki</w:t>
              </w:r>
              <w:proofErr w:type="spellEnd"/>
              <w:r w:rsidR="00027DE2" w:rsidRPr="005336BF">
                <w:rPr>
                  <w:color w:val="0000FF"/>
                  <w:u w:val="single" w:color="0000FF"/>
                  <w:lang w:val="en-US"/>
                </w:rPr>
                <w:t>/</w:t>
              </w:r>
              <w:r w:rsidR="00027DE2" w:rsidRPr="004B4CC4">
                <w:rPr>
                  <w:color w:val="0000FF"/>
                  <w:u w:val="single" w:color="0000FF"/>
                  <w:lang w:val="en-US"/>
                </w:rPr>
                <w:t>item</w:t>
              </w:r>
              <w:r w:rsidR="00027DE2" w:rsidRPr="005336BF">
                <w:rPr>
                  <w:color w:val="0000FF"/>
                  <w:u w:val="single" w:color="0000FF"/>
                  <w:lang w:val="en-US"/>
                </w:rPr>
                <w:t>/2123</w:t>
              </w:r>
            </w:hyperlink>
            <w:hyperlink r:id="rId25">
              <w:r w:rsidR="00027DE2" w:rsidRPr="005336BF">
                <w:rPr>
                  <w:lang w:val="en-US"/>
                </w:rPr>
                <w:t>.</w:t>
              </w:r>
            </w:hyperlink>
            <w:r w:rsidR="00027DE2" w:rsidRPr="005336BF">
              <w:rPr>
                <w:lang w:val="en-US"/>
              </w:rPr>
              <w:t xml:space="preserve"> </w:t>
            </w:r>
            <w:r w:rsidR="00027DE2" w:rsidRPr="004B4CC4">
              <w:t xml:space="preserve">Дата обращения: 27.08.2013 </w:t>
            </w:r>
          </w:p>
        </w:tc>
        <w:tc>
          <w:tcPr>
            <w:tcW w:w="850" w:type="dxa"/>
            <w:tcBorders>
              <w:top w:val="single" w:sz="4" w:space="0" w:color="000000"/>
              <w:left w:val="single" w:sz="4" w:space="0" w:color="000000"/>
              <w:bottom w:val="single" w:sz="4" w:space="0" w:color="000000"/>
              <w:right w:val="single" w:sz="4" w:space="0" w:color="000000"/>
            </w:tcBorders>
          </w:tcPr>
          <w:p w14:paraId="6C4AAB76" w14:textId="77777777" w:rsidR="00027DE2" w:rsidRPr="004B4CC4" w:rsidRDefault="00027DE2" w:rsidP="00027DE2">
            <w:pPr>
              <w:spacing w:line="259" w:lineRule="auto"/>
              <w:ind w:left="13"/>
              <w:jc w:val="center"/>
            </w:pPr>
            <w:r w:rsidRPr="004B4CC4">
              <w:t xml:space="preserve">0,6 </w:t>
            </w:r>
          </w:p>
        </w:tc>
        <w:tc>
          <w:tcPr>
            <w:tcW w:w="1134" w:type="dxa"/>
            <w:tcBorders>
              <w:top w:val="single" w:sz="4" w:space="0" w:color="000000"/>
              <w:left w:val="single" w:sz="4" w:space="0" w:color="000000"/>
              <w:bottom w:val="single" w:sz="4" w:space="0" w:color="000000"/>
              <w:right w:val="single" w:sz="4" w:space="0" w:color="000000"/>
            </w:tcBorders>
          </w:tcPr>
          <w:p w14:paraId="07A0BBCA" w14:textId="77777777" w:rsidR="00027DE2" w:rsidRPr="004B4CC4" w:rsidRDefault="00027DE2" w:rsidP="00027DE2">
            <w:pPr>
              <w:spacing w:line="259" w:lineRule="auto"/>
              <w:ind w:left="77"/>
            </w:pPr>
            <w:r w:rsidRPr="004B4CC4">
              <w:t xml:space="preserve"> </w:t>
            </w:r>
          </w:p>
        </w:tc>
      </w:tr>
      <w:tr w:rsidR="00027DE2" w:rsidRPr="004B4CC4" w14:paraId="2BF505DE" w14:textId="77777777" w:rsidTr="00027DE2">
        <w:trPr>
          <w:trHeight w:val="658"/>
        </w:trPr>
        <w:tc>
          <w:tcPr>
            <w:tcW w:w="732" w:type="dxa"/>
            <w:tcBorders>
              <w:top w:val="single" w:sz="4" w:space="0" w:color="000000"/>
              <w:left w:val="single" w:sz="4" w:space="0" w:color="000000"/>
              <w:bottom w:val="single" w:sz="4" w:space="0" w:color="000000"/>
              <w:right w:val="nil"/>
            </w:tcBorders>
          </w:tcPr>
          <w:p w14:paraId="098D958F" w14:textId="77777777" w:rsidR="00027DE2" w:rsidRPr="004B4CC4" w:rsidRDefault="00027DE2" w:rsidP="00027DE2">
            <w:pPr>
              <w:spacing w:after="160" w:line="259" w:lineRule="auto"/>
            </w:pPr>
          </w:p>
        </w:tc>
        <w:tc>
          <w:tcPr>
            <w:tcW w:w="8371" w:type="dxa"/>
            <w:gridSpan w:val="4"/>
            <w:tcBorders>
              <w:top w:val="single" w:sz="4" w:space="0" w:color="000000"/>
              <w:left w:val="nil"/>
              <w:bottom w:val="single" w:sz="4" w:space="0" w:color="000000"/>
              <w:right w:val="nil"/>
            </w:tcBorders>
            <w:vAlign w:val="center"/>
          </w:tcPr>
          <w:p w14:paraId="17AF4A5F" w14:textId="77777777" w:rsidR="00027DE2" w:rsidRPr="004B4CC4" w:rsidRDefault="00027DE2" w:rsidP="00027DE2">
            <w:pPr>
              <w:spacing w:line="259" w:lineRule="auto"/>
              <w:ind w:left="725"/>
              <w:jc w:val="center"/>
            </w:pPr>
            <w:r w:rsidRPr="004B4CC4">
              <w:rPr>
                <w:b/>
              </w:rPr>
              <w:t>Учебно-методические труды</w:t>
            </w:r>
            <w:r w:rsidRPr="004B4CC4">
              <w:t xml:space="preserve"> </w:t>
            </w:r>
          </w:p>
        </w:tc>
        <w:tc>
          <w:tcPr>
            <w:tcW w:w="1134" w:type="dxa"/>
            <w:tcBorders>
              <w:top w:val="single" w:sz="4" w:space="0" w:color="000000"/>
              <w:left w:val="nil"/>
              <w:bottom w:val="single" w:sz="4" w:space="0" w:color="000000"/>
              <w:right w:val="single" w:sz="4" w:space="0" w:color="000000"/>
            </w:tcBorders>
          </w:tcPr>
          <w:p w14:paraId="3AC4D390" w14:textId="77777777" w:rsidR="00027DE2" w:rsidRPr="004B4CC4" w:rsidRDefault="00027DE2" w:rsidP="00027DE2">
            <w:pPr>
              <w:spacing w:after="160" w:line="259" w:lineRule="auto"/>
            </w:pPr>
          </w:p>
        </w:tc>
      </w:tr>
      <w:tr w:rsidR="00027DE2" w:rsidRPr="004B4CC4" w14:paraId="4E99E2CC" w14:textId="77777777" w:rsidTr="00027DE2">
        <w:trPr>
          <w:trHeight w:val="1757"/>
        </w:trPr>
        <w:tc>
          <w:tcPr>
            <w:tcW w:w="732" w:type="dxa"/>
            <w:tcBorders>
              <w:top w:val="single" w:sz="4" w:space="0" w:color="000000"/>
              <w:left w:val="single" w:sz="4" w:space="0" w:color="000000"/>
              <w:bottom w:val="single" w:sz="4" w:space="0" w:color="000000"/>
              <w:right w:val="single" w:sz="4" w:space="0" w:color="000000"/>
            </w:tcBorders>
          </w:tcPr>
          <w:p w14:paraId="71EEE538" w14:textId="77777777" w:rsidR="00027DE2" w:rsidRPr="004B4CC4" w:rsidRDefault="00027DE2" w:rsidP="00027DE2">
            <w:pPr>
              <w:spacing w:line="259" w:lineRule="auto"/>
              <w:ind w:left="132"/>
            </w:pPr>
            <w:r w:rsidRPr="004B4CC4">
              <w:t xml:space="preserve">… </w:t>
            </w:r>
          </w:p>
        </w:tc>
        <w:tc>
          <w:tcPr>
            <w:tcW w:w="2445" w:type="dxa"/>
            <w:tcBorders>
              <w:top w:val="single" w:sz="4" w:space="0" w:color="000000"/>
              <w:left w:val="single" w:sz="4" w:space="0" w:color="000000"/>
              <w:bottom w:val="single" w:sz="4" w:space="0" w:color="000000"/>
              <w:right w:val="single" w:sz="4" w:space="0" w:color="000000"/>
            </w:tcBorders>
          </w:tcPr>
          <w:p w14:paraId="74DC91CC" w14:textId="77777777" w:rsidR="00027DE2" w:rsidRPr="004B4CC4" w:rsidRDefault="00027DE2" w:rsidP="00027DE2">
            <w:pPr>
              <w:spacing w:line="259" w:lineRule="auto"/>
              <w:ind w:left="79"/>
            </w:pPr>
            <w:r w:rsidRPr="004B4CC4">
              <w:t xml:space="preserve">Устойчивость банковской системы (учебное пособие) </w:t>
            </w:r>
          </w:p>
        </w:tc>
        <w:tc>
          <w:tcPr>
            <w:tcW w:w="1666" w:type="dxa"/>
            <w:tcBorders>
              <w:top w:val="single" w:sz="4" w:space="0" w:color="000000"/>
              <w:left w:val="single" w:sz="4" w:space="0" w:color="000000"/>
              <w:bottom w:val="single" w:sz="4" w:space="0" w:color="000000"/>
              <w:right w:val="single" w:sz="4" w:space="0" w:color="000000"/>
            </w:tcBorders>
          </w:tcPr>
          <w:p w14:paraId="4CD23412" w14:textId="77777777" w:rsidR="00027DE2" w:rsidRPr="004B4CC4" w:rsidRDefault="00027DE2" w:rsidP="00027DE2">
            <w:pPr>
              <w:spacing w:line="259" w:lineRule="auto"/>
              <w:ind w:left="77"/>
            </w:pPr>
            <w:r w:rsidRPr="004B4CC4">
              <w:t xml:space="preserve">Печатная </w:t>
            </w:r>
          </w:p>
        </w:tc>
        <w:tc>
          <w:tcPr>
            <w:tcW w:w="3410" w:type="dxa"/>
            <w:tcBorders>
              <w:top w:val="single" w:sz="4" w:space="0" w:color="000000"/>
              <w:left w:val="single" w:sz="4" w:space="0" w:color="000000"/>
              <w:bottom w:val="single" w:sz="4" w:space="0" w:color="000000"/>
              <w:right w:val="single" w:sz="4" w:space="0" w:color="000000"/>
            </w:tcBorders>
          </w:tcPr>
          <w:p w14:paraId="37248536" w14:textId="77777777" w:rsidR="00027DE2" w:rsidRPr="004B4CC4" w:rsidRDefault="00027DE2" w:rsidP="00027DE2">
            <w:pPr>
              <w:spacing w:line="283" w:lineRule="auto"/>
              <w:ind w:left="79"/>
            </w:pPr>
            <w:r w:rsidRPr="004B4CC4">
              <w:t xml:space="preserve">- </w:t>
            </w:r>
            <w:r w:rsidRPr="004B4CC4">
              <w:tab/>
              <w:t xml:space="preserve">М.: </w:t>
            </w:r>
            <w:r w:rsidRPr="004B4CC4">
              <w:tab/>
              <w:t xml:space="preserve">Финансовый университет, 2012.  </w:t>
            </w:r>
          </w:p>
          <w:p w14:paraId="0F1726F6" w14:textId="77777777" w:rsidR="00027DE2" w:rsidRPr="004B4CC4" w:rsidRDefault="00027DE2" w:rsidP="00027DE2">
            <w:pPr>
              <w:spacing w:after="21" w:line="259" w:lineRule="auto"/>
              <w:ind w:left="79"/>
            </w:pPr>
            <w:r w:rsidRPr="004B4CC4">
              <w:t xml:space="preserve">– 167 с. </w:t>
            </w:r>
          </w:p>
          <w:p w14:paraId="063E63A4" w14:textId="77777777" w:rsidR="00027DE2" w:rsidRPr="004B4CC4" w:rsidRDefault="00027DE2" w:rsidP="00027DE2">
            <w:pPr>
              <w:spacing w:line="259" w:lineRule="auto"/>
              <w:ind w:left="79"/>
            </w:pPr>
            <w:r w:rsidRPr="004B4CC4">
              <w:t xml:space="preserve">Тираж 200 экз. </w:t>
            </w:r>
          </w:p>
        </w:tc>
        <w:tc>
          <w:tcPr>
            <w:tcW w:w="850" w:type="dxa"/>
            <w:tcBorders>
              <w:top w:val="single" w:sz="4" w:space="0" w:color="000000"/>
              <w:left w:val="single" w:sz="4" w:space="0" w:color="000000"/>
              <w:bottom w:val="single" w:sz="4" w:space="0" w:color="000000"/>
              <w:right w:val="single" w:sz="4" w:space="0" w:color="000000"/>
            </w:tcBorders>
          </w:tcPr>
          <w:p w14:paraId="22814DDE" w14:textId="77777777" w:rsidR="00027DE2" w:rsidRPr="004B4CC4" w:rsidRDefault="00027DE2" w:rsidP="00027DE2">
            <w:pPr>
              <w:spacing w:line="259" w:lineRule="auto"/>
              <w:ind w:left="122"/>
            </w:pPr>
            <w:r w:rsidRPr="004B4CC4">
              <w:t xml:space="preserve">10,46 </w:t>
            </w:r>
          </w:p>
        </w:tc>
        <w:tc>
          <w:tcPr>
            <w:tcW w:w="1134" w:type="dxa"/>
            <w:tcBorders>
              <w:top w:val="single" w:sz="4" w:space="0" w:color="000000"/>
              <w:left w:val="single" w:sz="4" w:space="0" w:color="000000"/>
              <w:bottom w:val="single" w:sz="4" w:space="0" w:color="000000"/>
              <w:right w:val="single" w:sz="4" w:space="0" w:color="000000"/>
            </w:tcBorders>
          </w:tcPr>
          <w:p w14:paraId="5594F578" w14:textId="77777777" w:rsidR="00027DE2" w:rsidRPr="004B4CC4" w:rsidRDefault="00027DE2" w:rsidP="00027DE2">
            <w:pPr>
              <w:spacing w:line="259" w:lineRule="auto"/>
              <w:ind w:left="77"/>
            </w:pPr>
            <w:r w:rsidRPr="004B4CC4">
              <w:t xml:space="preserve"> </w:t>
            </w:r>
          </w:p>
        </w:tc>
      </w:tr>
    </w:tbl>
    <w:p w14:paraId="009E7CA9" w14:textId="77777777" w:rsidR="004B4CC4" w:rsidRPr="004B4CC4" w:rsidRDefault="004B4CC4" w:rsidP="004B4CC4">
      <w:pPr>
        <w:spacing w:line="259" w:lineRule="auto"/>
        <w:ind w:left="58"/>
        <w:jc w:val="center"/>
      </w:pPr>
      <w:r w:rsidRPr="004B4CC4">
        <w:lastRenderedPageBreak/>
        <w:t xml:space="preserve"> </w:t>
      </w:r>
    </w:p>
    <w:p w14:paraId="5B211CFC" w14:textId="77777777" w:rsidR="004B4CC4" w:rsidRPr="004B4CC4" w:rsidRDefault="004B4CC4" w:rsidP="004B4CC4">
      <w:pPr>
        <w:spacing w:line="259" w:lineRule="auto"/>
        <w:ind w:left="708"/>
      </w:pPr>
      <w:r w:rsidRPr="004B4CC4">
        <w:t xml:space="preserve"> </w:t>
      </w:r>
    </w:p>
    <w:p w14:paraId="2061D53A" w14:textId="77777777" w:rsidR="004B4CC4" w:rsidRPr="004B4CC4" w:rsidRDefault="004B4CC4" w:rsidP="004B4CC4">
      <w:pPr>
        <w:spacing w:after="493"/>
        <w:ind w:left="-15" w:firstLine="708"/>
      </w:pPr>
      <w:r w:rsidRPr="004B4CC4">
        <w:t xml:space="preserve">В списке приведено _____ публикаций общим объемом ______ </w:t>
      </w:r>
      <w:proofErr w:type="spellStart"/>
      <w:r w:rsidRPr="004B4CC4">
        <w:t>п.л</w:t>
      </w:r>
      <w:proofErr w:type="spellEnd"/>
      <w:r w:rsidRPr="004B4CC4">
        <w:t xml:space="preserve">. (авторский объем _____ </w:t>
      </w:r>
      <w:proofErr w:type="spellStart"/>
      <w:r w:rsidRPr="004B4CC4">
        <w:t>п.л</w:t>
      </w:r>
      <w:proofErr w:type="spellEnd"/>
      <w:r w:rsidRPr="004B4CC4">
        <w:t xml:space="preserve">.), в том числе ____ работ общим объемом ____ </w:t>
      </w:r>
      <w:proofErr w:type="spellStart"/>
      <w:r w:rsidRPr="004B4CC4">
        <w:t>п.л</w:t>
      </w:r>
      <w:proofErr w:type="spellEnd"/>
      <w:r w:rsidRPr="004B4CC4">
        <w:t xml:space="preserve">. (авторский объем ____ </w:t>
      </w:r>
      <w:proofErr w:type="spellStart"/>
      <w:r w:rsidRPr="004B4CC4">
        <w:t>п.л</w:t>
      </w:r>
      <w:proofErr w:type="spellEnd"/>
      <w:r w:rsidRPr="004B4CC4">
        <w:t xml:space="preserve">.) опубликованы </w:t>
      </w:r>
      <w:r w:rsidRPr="004B4CC4">
        <w:rPr>
          <w:rFonts w:eastAsia="Calibri"/>
          <w:strike/>
        </w:rPr>
        <w:t xml:space="preserve">                                                    </w:t>
      </w:r>
      <w:r w:rsidRPr="004B4CC4">
        <w:rPr>
          <w:rFonts w:eastAsia="Calibri"/>
        </w:rPr>
        <w:t xml:space="preserve"> </w:t>
      </w:r>
    </w:p>
    <w:p w14:paraId="643DE3AA" w14:textId="77777777" w:rsidR="004B4CC4" w:rsidRPr="004B4CC4" w:rsidRDefault="004B4CC4" w:rsidP="004B4CC4">
      <w:pPr>
        <w:spacing w:line="259" w:lineRule="auto"/>
      </w:pPr>
      <w:r w:rsidRPr="004B4CC4">
        <w:rPr>
          <w:sz w:val="16"/>
        </w:rPr>
        <w:t>*</w:t>
      </w:r>
    </w:p>
    <w:p w14:paraId="3553E98B" w14:textId="77777777" w:rsidR="004B4CC4" w:rsidRPr="004B4CC4" w:rsidRDefault="004B4CC4" w:rsidP="004B4CC4">
      <w:pPr>
        <w:spacing w:after="28" w:line="259" w:lineRule="auto"/>
        <w:ind w:left="89" w:hanging="10"/>
      </w:pPr>
      <w:r w:rsidRPr="004B4CC4">
        <w:rPr>
          <w:sz w:val="20"/>
        </w:rPr>
        <w:t xml:space="preserve">     </w:t>
      </w:r>
      <w:r w:rsidRPr="004B4CC4">
        <w:rPr>
          <w:sz w:val="18"/>
        </w:rPr>
        <w:t xml:space="preserve">Публикации по теме диссертации. </w:t>
      </w:r>
    </w:p>
    <w:p w14:paraId="6F334BD7" w14:textId="77777777" w:rsidR="004B4CC4" w:rsidRPr="004B4CC4" w:rsidRDefault="004B4CC4" w:rsidP="004B4CC4">
      <w:pPr>
        <w:spacing w:after="28" w:line="259" w:lineRule="auto"/>
        <w:ind w:left="-5" w:hanging="10"/>
      </w:pPr>
      <w:r w:rsidRPr="004B4CC4">
        <w:rPr>
          <w:sz w:val="18"/>
          <w:vertAlign w:val="superscript"/>
        </w:rPr>
        <w:t>**</w:t>
      </w:r>
      <w:r w:rsidRPr="004B4CC4">
        <w:rPr>
          <w:sz w:val="18"/>
        </w:rPr>
        <w:t xml:space="preserve">     Журнал (издание), входящий в перечень рецензируемых</w:t>
      </w:r>
      <w:r w:rsidRPr="004B4CC4">
        <w:rPr>
          <w:rFonts w:ascii="Verdana" w:eastAsia="Verdana" w:hAnsi="Verdana" w:cs="Verdana"/>
          <w:color w:val="000080"/>
          <w:sz w:val="18"/>
        </w:rPr>
        <w:t xml:space="preserve"> </w:t>
      </w:r>
      <w:r w:rsidRPr="004B4CC4">
        <w:rPr>
          <w:sz w:val="18"/>
        </w:rPr>
        <w:t xml:space="preserve">научных изданий. </w:t>
      </w:r>
    </w:p>
    <w:p w14:paraId="1DF168D9" w14:textId="77777777" w:rsidR="004B4CC4" w:rsidRPr="004B4CC4" w:rsidRDefault="004B4CC4" w:rsidP="004B4CC4">
      <w:pPr>
        <w:spacing w:line="259" w:lineRule="auto"/>
      </w:pPr>
    </w:p>
    <w:p w14:paraId="51501C7B" w14:textId="77777777" w:rsidR="004B4CC4" w:rsidRPr="004B4CC4" w:rsidRDefault="004B4CC4" w:rsidP="004B4CC4">
      <w:pPr>
        <w:spacing w:after="5"/>
        <w:ind w:left="-5" w:hanging="10"/>
      </w:pPr>
      <w:r w:rsidRPr="004B4CC4">
        <w:t xml:space="preserve">Соискатель                           ___________                           И.О. Фамилия </w:t>
      </w:r>
    </w:p>
    <w:p w14:paraId="096177C0" w14:textId="77777777" w:rsidR="004B4CC4" w:rsidRPr="004B4CC4" w:rsidRDefault="004B4CC4" w:rsidP="004B4CC4">
      <w:pPr>
        <w:spacing w:after="21" w:line="259" w:lineRule="auto"/>
      </w:pPr>
      <w:r w:rsidRPr="004B4CC4">
        <w:t xml:space="preserve"> </w:t>
      </w:r>
    </w:p>
    <w:p w14:paraId="7B3BA4CA" w14:textId="77777777" w:rsidR="004B4CC4" w:rsidRPr="004B4CC4" w:rsidRDefault="004B4CC4" w:rsidP="004B4CC4">
      <w:pPr>
        <w:spacing w:after="5"/>
        <w:ind w:left="-5" w:hanging="10"/>
      </w:pPr>
      <w:r w:rsidRPr="004B4CC4">
        <w:t xml:space="preserve">Список верен: </w:t>
      </w:r>
    </w:p>
    <w:p w14:paraId="3A2DC162" w14:textId="77777777" w:rsidR="004B4CC4" w:rsidRPr="004B4CC4" w:rsidRDefault="004B4CC4" w:rsidP="004B4CC4">
      <w:pPr>
        <w:spacing w:after="22" w:line="259" w:lineRule="auto"/>
      </w:pPr>
      <w:r w:rsidRPr="004B4CC4">
        <w:t xml:space="preserve"> </w:t>
      </w:r>
    </w:p>
    <w:p w14:paraId="0860AAF1" w14:textId="77777777" w:rsidR="004B4CC4" w:rsidRPr="004B4CC4" w:rsidRDefault="004B4CC4" w:rsidP="004B4CC4">
      <w:pPr>
        <w:spacing w:after="5"/>
        <w:ind w:left="-5" w:right="3395" w:hanging="10"/>
      </w:pPr>
      <w:r w:rsidRPr="004B4CC4">
        <w:t xml:space="preserve">Научный руководитель </w:t>
      </w:r>
    </w:p>
    <w:p w14:paraId="7F8A86F6" w14:textId="77777777" w:rsidR="004B4CC4" w:rsidRPr="004B4CC4" w:rsidRDefault="004B4CC4" w:rsidP="004B4CC4">
      <w:pPr>
        <w:spacing w:after="5"/>
        <w:ind w:left="-5" w:right="638" w:hanging="10"/>
      </w:pPr>
      <w:r w:rsidRPr="004B4CC4">
        <w:t xml:space="preserve">должность, </w:t>
      </w:r>
      <w:proofErr w:type="spellStart"/>
      <w:proofErr w:type="gramStart"/>
      <w:r w:rsidRPr="004B4CC4">
        <w:t>уч.степ</w:t>
      </w:r>
      <w:proofErr w:type="spellEnd"/>
      <w:proofErr w:type="gramEnd"/>
      <w:r w:rsidRPr="004B4CC4">
        <w:t xml:space="preserve">., </w:t>
      </w:r>
      <w:proofErr w:type="spellStart"/>
      <w:r w:rsidRPr="004B4CC4">
        <w:t>уч.звание</w:t>
      </w:r>
      <w:proofErr w:type="spellEnd"/>
      <w:r w:rsidRPr="004B4CC4">
        <w:t xml:space="preserve">                                             И.О. Фамилия </w:t>
      </w:r>
    </w:p>
    <w:p w14:paraId="00687A0A" w14:textId="77777777" w:rsidR="004B4CC4" w:rsidRPr="004B4CC4" w:rsidRDefault="004B4CC4" w:rsidP="004B4CC4">
      <w:pPr>
        <w:spacing w:after="14" w:line="259" w:lineRule="auto"/>
      </w:pPr>
      <w:r w:rsidRPr="004B4CC4">
        <w:t xml:space="preserve"> </w:t>
      </w:r>
    </w:p>
    <w:p w14:paraId="431E900C" w14:textId="77777777" w:rsidR="004B4CC4" w:rsidRPr="004B4CC4" w:rsidRDefault="004B4CC4" w:rsidP="00056B0C">
      <w:pPr>
        <w:spacing w:line="259" w:lineRule="auto"/>
        <w:jc w:val="both"/>
      </w:pPr>
      <w:r w:rsidRPr="004B4CC4">
        <w:t xml:space="preserve"> </w:t>
      </w:r>
      <w:r w:rsidRPr="004B4CC4">
        <w:rPr>
          <w:u w:val="single" w:color="000000"/>
        </w:rPr>
        <w:t>Примечания:</w:t>
      </w:r>
      <w:r w:rsidRPr="004B4CC4">
        <w:t xml:space="preserve"> </w:t>
      </w:r>
    </w:p>
    <w:p w14:paraId="068901F8" w14:textId="77777777" w:rsidR="004B4CC4" w:rsidRPr="004B4CC4" w:rsidRDefault="004B4CC4" w:rsidP="00056B0C">
      <w:pPr>
        <w:numPr>
          <w:ilvl w:val="0"/>
          <w:numId w:val="3"/>
        </w:numPr>
        <w:spacing w:after="11" w:line="269" w:lineRule="auto"/>
        <w:ind w:right="638" w:firstLine="698"/>
        <w:jc w:val="both"/>
      </w:pPr>
      <w:r w:rsidRPr="004B4CC4">
        <w:t xml:space="preserve">Список составляется в хронологической последовательности публикаций работ по сквозной нумерации. </w:t>
      </w:r>
    </w:p>
    <w:p w14:paraId="511D2E48" w14:textId="77777777" w:rsidR="004B4CC4" w:rsidRPr="004B4CC4" w:rsidRDefault="004B4CC4" w:rsidP="00056B0C">
      <w:pPr>
        <w:numPr>
          <w:ilvl w:val="0"/>
          <w:numId w:val="3"/>
        </w:numPr>
        <w:spacing w:after="11" w:line="269" w:lineRule="auto"/>
        <w:ind w:right="638" w:firstLine="698"/>
        <w:jc w:val="both"/>
      </w:pPr>
      <w:r w:rsidRPr="004B4CC4">
        <w:t>В графе 2 (</w:t>
      </w:r>
      <w:r w:rsidRPr="004B4CC4">
        <w:rPr>
          <w:b/>
        </w:rPr>
        <w:t>Наименование</w:t>
      </w:r>
      <w:r w:rsidRPr="004B4CC4">
        <w:t xml:space="preserve">) приводится полное наименование работы (тема) с уточнением в скобках вида публикации: монография, статья, тезисы, учебник, учебное пособие и другие. При необходимости указывается, на каком языке опубликована работа. </w:t>
      </w:r>
    </w:p>
    <w:p w14:paraId="678559EB" w14:textId="77777777" w:rsidR="004B4CC4" w:rsidRPr="004B4CC4" w:rsidRDefault="004B4CC4" w:rsidP="00056B0C">
      <w:pPr>
        <w:ind w:left="-10" w:right="638"/>
        <w:jc w:val="both"/>
      </w:pPr>
      <w:r w:rsidRPr="004B4CC4">
        <w:t xml:space="preserve">Опубликованной считается учебно-методическая работа, прошедшая </w:t>
      </w:r>
      <w:proofErr w:type="spellStart"/>
      <w:r w:rsidRPr="004B4CC4">
        <w:t>редакционноиздательскую</w:t>
      </w:r>
      <w:proofErr w:type="spellEnd"/>
      <w:r w:rsidRPr="004B4CC4">
        <w:t xml:space="preserve"> обработку по рекомендации учебно-методического совета факультета или высшего учебного заведения (образовательного учреждения повышения квалификации), прошедшая тиражирование, и имеющая выходные сведения. Научная работа считается опубликованной в соответствии с установленными требованиями. </w:t>
      </w:r>
    </w:p>
    <w:p w14:paraId="01D77D71" w14:textId="77777777" w:rsidR="004B4CC4" w:rsidRPr="004B4CC4" w:rsidRDefault="004B4CC4" w:rsidP="00056B0C">
      <w:pPr>
        <w:ind w:left="-10" w:right="638"/>
        <w:jc w:val="both"/>
      </w:pPr>
      <w:r w:rsidRPr="004B4CC4">
        <w:t xml:space="preserve">Если учебник или учебное пособие допущено или рекомендовано для использования в учебном процессе, то указывается, каким министерством, ведомством или </w:t>
      </w:r>
      <w:proofErr w:type="spellStart"/>
      <w:r w:rsidRPr="004B4CC4">
        <w:t>учебнометодическим</w:t>
      </w:r>
      <w:proofErr w:type="spellEnd"/>
      <w:r w:rsidRPr="004B4CC4">
        <w:t xml:space="preserve"> объединением дана соответствующая рекомендация. </w:t>
      </w:r>
    </w:p>
    <w:p w14:paraId="42F40F33" w14:textId="77777777" w:rsidR="004B4CC4" w:rsidRPr="004B4CC4" w:rsidRDefault="004B4CC4" w:rsidP="00056B0C">
      <w:pPr>
        <w:ind w:left="-10" w:right="638"/>
        <w:jc w:val="both"/>
      </w:pPr>
      <w:r w:rsidRPr="004B4CC4">
        <w:t>В графе 3 (</w:t>
      </w:r>
      <w:r w:rsidRPr="004B4CC4">
        <w:rPr>
          <w:b/>
        </w:rPr>
        <w:t>Форма работы</w:t>
      </w:r>
      <w:r w:rsidRPr="004B4CC4">
        <w:t xml:space="preserve">) указывается соответствующая форма объективного существования работы: печатная, рукописная, электронная. Дипломы и авторские свидетельства, патенты, лицензии, информационные карты, алгоритмы, проекты не характеризуются (делается прочерк). </w:t>
      </w:r>
    </w:p>
    <w:p w14:paraId="27F7E562" w14:textId="77777777" w:rsidR="004B4CC4" w:rsidRPr="004B4CC4" w:rsidRDefault="004B4CC4" w:rsidP="00056B0C">
      <w:pPr>
        <w:ind w:left="-10" w:right="638"/>
        <w:jc w:val="both"/>
      </w:pPr>
      <w:r w:rsidRPr="004B4CC4">
        <w:t>В графе 4 (</w:t>
      </w:r>
      <w:r w:rsidRPr="004B4CC4">
        <w:rPr>
          <w:b/>
        </w:rPr>
        <w:t>Выходные данные</w:t>
      </w:r>
      <w:r w:rsidRPr="004B4CC4">
        <w:t xml:space="preserve">) конкретизируются место и время публикации (издательство, номер или серия периодического издания, год); дается характеристика сборников (межвузовский, тематический, </w:t>
      </w:r>
      <w:proofErr w:type="spellStart"/>
      <w:r w:rsidRPr="004B4CC4">
        <w:t>внутривузовский</w:t>
      </w:r>
      <w:proofErr w:type="spellEnd"/>
      <w:r w:rsidRPr="004B4CC4">
        <w:t xml:space="preserve"> и пр.), место и год их издания; указывается тематика, категория, место и год проведения научных и методических конференций, симпозиумов, семинаров и съездов, в материалах которых содержатся тексты или материалы доклада (выступления): международные, всероссийские, региональные, отраслевые, межотраслевые, краевые, областные, межвузовские, вузовские (</w:t>
      </w:r>
      <w:proofErr w:type="spellStart"/>
      <w:r w:rsidRPr="004B4CC4">
        <w:t>научнопедагогического</w:t>
      </w:r>
      <w:proofErr w:type="spellEnd"/>
      <w:r w:rsidRPr="004B4CC4">
        <w:t xml:space="preserve"> состава, молодых специалистов, студентов и т.д.); место депонирования рукописей (организация), номер государственной регистрации, год депонирования, издание, где аннотирована депонированная работа; номер диплома на открытие, авторского свидетельства на изобретение, свидетельства на промышленный образец, дата их выдачи; номер </w:t>
      </w:r>
      <w:r w:rsidRPr="004B4CC4">
        <w:lastRenderedPageBreak/>
        <w:t xml:space="preserve">патента и дата выдачи, номер регистрации и дата оформления лицензий, информационных карт, алгоритмов, проектов. </w:t>
      </w:r>
    </w:p>
    <w:p w14:paraId="6C27A083" w14:textId="77777777" w:rsidR="004B4CC4" w:rsidRPr="004B4CC4" w:rsidRDefault="004B4CC4" w:rsidP="00056B0C">
      <w:pPr>
        <w:ind w:left="-10" w:right="638"/>
        <w:jc w:val="both"/>
      </w:pPr>
      <w:r w:rsidRPr="004B4CC4">
        <w:t xml:space="preserve">Все данные приводятся в соответствии с правилами библиографического описания литературы. </w:t>
      </w:r>
    </w:p>
    <w:p w14:paraId="4745BF78" w14:textId="77777777" w:rsidR="004B4CC4" w:rsidRPr="004B4CC4" w:rsidRDefault="004B4CC4" w:rsidP="00056B0C">
      <w:pPr>
        <w:ind w:left="-10" w:right="638"/>
        <w:jc w:val="both"/>
      </w:pPr>
      <w:r w:rsidRPr="004B4CC4">
        <w:t>В графе 5 (</w:t>
      </w:r>
      <w:r w:rsidRPr="004B4CC4">
        <w:rPr>
          <w:b/>
        </w:rPr>
        <w:t>Объем</w:t>
      </w:r>
      <w:r w:rsidRPr="004B4CC4">
        <w:t xml:space="preserve">) указывается количество печатных листов публикаций (дробью: в числителе - общий объем, в знаменателе - объем, принадлежащий соискателю). </w:t>
      </w:r>
    </w:p>
    <w:p w14:paraId="59CF3E6D" w14:textId="77777777" w:rsidR="004B4CC4" w:rsidRPr="004B4CC4" w:rsidRDefault="004B4CC4" w:rsidP="00056B0C">
      <w:pPr>
        <w:ind w:left="-10" w:right="638"/>
        <w:jc w:val="both"/>
      </w:pPr>
      <w:r w:rsidRPr="004B4CC4">
        <w:t>В графе 6 (</w:t>
      </w:r>
      <w:r w:rsidRPr="004B4CC4">
        <w:rPr>
          <w:b/>
        </w:rPr>
        <w:t>Соавторы</w:t>
      </w:r>
      <w:r w:rsidRPr="004B4CC4">
        <w:t xml:space="preserve">) перечисляются фамилии и инициалы соавторов в порядке их участия в работе. Из состава больших авторских коллективов приводятся фамилии первых пяти человек, после чего «и др., всего _____ человек». </w:t>
      </w:r>
    </w:p>
    <w:p w14:paraId="7E9AC1A6" w14:textId="77777777" w:rsidR="004B4CC4" w:rsidRPr="004B4CC4" w:rsidRDefault="004B4CC4" w:rsidP="00056B0C">
      <w:pPr>
        <w:numPr>
          <w:ilvl w:val="0"/>
          <w:numId w:val="4"/>
        </w:numPr>
        <w:spacing w:after="11" w:line="269" w:lineRule="auto"/>
        <w:ind w:right="638" w:firstLine="698"/>
        <w:jc w:val="both"/>
      </w:pPr>
      <w:r w:rsidRPr="004B4CC4">
        <w:t xml:space="preserve">Работы, находящиеся в печати, положительные решения по заявкам на выдачу патентов и прочие не включаются. Не относятся к научным и научно-методическим работам газетные статьи и другие публикации популярного характера. </w:t>
      </w:r>
    </w:p>
    <w:p w14:paraId="1203E648" w14:textId="77777777" w:rsidR="004B4CC4" w:rsidRPr="004B4CC4" w:rsidRDefault="004B4CC4" w:rsidP="00056B0C">
      <w:pPr>
        <w:numPr>
          <w:ilvl w:val="0"/>
          <w:numId w:val="4"/>
        </w:numPr>
        <w:spacing w:after="11" w:line="269" w:lineRule="auto"/>
        <w:ind w:right="638" w:firstLine="698"/>
        <w:jc w:val="both"/>
      </w:pPr>
      <w:r w:rsidRPr="004B4CC4">
        <w:t xml:space="preserve">В списке приводятся все публикации соискателя. Знаком «*» выделяются работы, опубликованные по теме диссертации. </w:t>
      </w:r>
      <w:r w:rsidRPr="004B4CC4">
        <w:rPr>
          <w:color w:val="FF0000"/>
        </w:rPr>
        <w:t xml:space="preserve"> </w:t>
      </w:r>
      <w:r w:rsidRPr="004B4CC4">
        <w:br w:type="page"/>
      </w:r>
    </w:p>
    <w:p w14:paraId="3AA61E11" w14:textId="77777777" w:rsidR="004B4CC4" w:rsidRPr="004B4CC4" w:rsidRDefault="004B4CC4" w:rsidP="004B4CC4">
      <w:pPr>
        <w:spacing w:line="267" w:lineRule="auto"/>
        <w:ind w:right="496"/>
        <w:jc w:val="right"/>
      </w:pPr>
      <w:r w:rsidRPr="004B4CC4">
        <w:rPr>
          <w:rFonts w:ascii="Calibri" w:eastAsia="Calibri" w:hAnsi="Calibri" w:cs="Calibri"/>
        </w:rPr>
        <w:lastRenderedPageBreak/>
        <w:t xml:space="preserve">  </w:t>
      </w:r>
      <w:r w:rsidRPr="004B4CC4">
        <w:t xml:space="preserve"> </w:t>
      </w:r>
      <w:proofErr w:type="gramStart"/>
      <w:r w:rsidRPr="004B4CC4">
        <w:rPr>
          <w:b/>
        </w:rPr>
        <w:t>Приложение  2</w:t>
      </w:r>
      <w:proofErr w:type="gramEnd"/>
      <w:r w:rsidRPr="004B4CC4">
        <w:rPr>
          <w:b/>
        </w:rPr>
        <w:t xml:space="preserve"> </w:t>
      </w:r>
    </w:p>
    <w:p w14:paraId="11DC37B6" w14:textId="77777777" w:rsidR="004B4CC4" w:rsidRPr="004B4CC4" w:rsidRDefault="004B4CC4" w:rsidP="004B4CC4">
      <w:pPr>
        <w:ind w:left="1721"/>
      </w:pPr>
      <w:r w:rsidRPr="004B4CC4">
        <w:rPr>
          <w:b/>
        </w:rPr>
        <w:t>Образец справки об апробации научных результатов</w:t>
      </w:r>
      <w:r w:rsidRPr="004B4CC4">
        <w:rPr>
          <w:b/>
          <w:vertAlign w:val="superscript"/>
        </w:rPr>
        <w:footnoteReference w:id="2"/>
      </w:r>
      <w:r w:rsidRPr="004B4CC4">
        <w:rPr>
          <w:b/>
        </w:rPr>
        <w:t xml:space="preserve"> </w:t>
      </w:r>
    </w:p>
    <w:p w14:paraId="48520A2C" w14:textId="77777777" w:rsidR="004B4CC4" w:rsidRPr="004B4CC4" w:rsidRDefault="004B4CC4" w:rsidP="004B4CC4">
      <w:pPr>
        <w:spacing w:after="23"/>
        <w:ind w:left="413" w:hanging="10"/>
        <w:jc w:val="center"/>
      </w:pPr>
      <w:r w:rsidRPr="004B4CC4">
        <w:rPr>
          <w:b/>
        </w:rPr>
        <w:t xml:space="preserve">СПРАВКА </w:t>
      </w:r>
    </w:p>
    <w:p w14:paraId="0E5D17A6" w14:textId="77777777" w:rsidR="004B4CC4" w:rsidRPr="004B4CC4" w:rsidRDefault="004B4CC4" w:rsidP="004B4CC4">
      <w:pPr>
        <w:spacing w:after="23"/>
        <w:ind w:left="413" w:hanging="10"/>
        <w:jc w:val="center"/>
      </w:pPr>
      <w:r w:rsidRPr="004B4CC4">
        <w:rPr>
          <w:b/>
        </w:rPr>
        <w:t xml:space="preserve">об апробации научных результатов  </w:t>
      </w:r>
    </w:p>
    <w:p w14:paraId="2460F0BB" w14:textId="77777777" w:rsidR="004B4CC4" w:rsidRPr="004B4CC4" w:rsidRDefault="004B4CC4" w:rsidP="004B4CC4">
      <w:pPr>
        <w:spacing w:line="281" w:lineRule="auto"/>
        <w:ind w:left="785" w:right="380" w:firstLine="883"/>
      </w:pPr>
      <w:r w:rsidRPr="004B4CC4">
        <w:t xml:space="preserve">по выпускной квалификационной работе </w:t>
      </w:r>
      <w:r w:rsidRPr="004B4CC4">
        <w:rPr>
          <w:b/>
          <w:i/>
        </w:rPr>
        <w:t>Смирнова Федора Александровича</w:t>
      </w:r>
      <w:r w:rsidRPr="004B4CC4">
        <w:t xml:space="preserve"> на тему </w:t>
      </w:r>
      <w:r w:rsidRPr="004B4CC4">
        <w:rPr>
          <w:b/>
          <w:i/>
        </w:rPr>
        <w:t xml:space="preserve">«Влияние хедж-фондов на трансформацию мирохозяйственных связей» </w:t>
      </w:r>
    </w:p>
    <w:p w14:paraId="35FFFCF7" w14:textId="77777777" w:rsidR="004B4CC4" w:rsidRPr="004B4CC4" w:rsidRDefault="004B4CC4" w:rsidP="004B4CC4">
      <w:pPr>
        <w:ind w:left="406"/>
        <w:jc w:val="center"/>
      </w:pPr>
      <w:r w:rsidRPr="004B4CC4">
        <w:t xml:space="preserve">Участие в научных мероприятиях </w:t>
      </w:r>
    </w:p>
    <w:p w14:paraId="38987110" w14:textId="77777777" w:rsidR="004B4CC4" w:rsidRPr="004B4CC4" w:rsidRDefault="004B4CC4" w:rsidP="004B4CC4">
      <w:pPr>
        <w:ind w:left="468"/>
        <w:jc w:val="center"/>
      </w:pPr>
      <w:r w:rsidRPr="004B4CC4">
        <w:t xml:space="preserve"> </w:t>
      </w:r>
    </w:p>
    <w:tbl>
      <w:tblPr>
        <w:tblStyle w:val="TableGrid"/>
        <w:tblW w:w="9890" w:type="dxa"/>
        <w:tblInd w:w="-108" w:type="dxa"/>
        <w:tblCellMar>
          <w:top w:w="7" w:type="dxa"/>
          <w:left w:w="108" w:type="dxa"/>
          <w:right w:w="46" w:type="dxa"/>
        </w:tblCellMar>
        <w:tblLook w:val="04A0" w:firstRow="1" w:lastRow="0" w:firstColumn="1" w:lastColumn="0" w:noHBand="0" w:noVBand="1"/>
      </w:tblPr>
      <w:tblGrid>
        <w:gridCol w:w="588"/>
        <w:gridCol w:w="3337"/>
        <w:gridCol w:w="5965"/>
      </w:tblGrid>
      <w:tr w:rsidR="004B4CC4" w:rsidRPr="004B4CC4" w14:paraId="4B2B0BD0" w14:textId="77777777" w:rsidTr="007B0419">
        <w:trPr>
          <w:trHeight w:val="562"/>
        </w:trPr>
        <w:tc>
          <w:tcPr>
            <w:tcW w:w="588" w:type="dxa"/>
            <w:tcBorders>
              <w:top w:val="single" w:sz="4" w:space="0" w:color="000000"/>
              <w:left w:val="single" w:sz="4" w:space="0" w:color="000000"/>
              <w:bottom w:val="single" w:sz="4" w:space="0" w:color="000000"/>
              <w:right w:val="single" w:sz="4" w:space="0" w:color="000000"/>
            </w:tcBorders>
          </w:tcPr>
          <w:p w14:paraId="4B364AC7" w14:textId="77777777" w:rsidR="004B4CC4" w:rsidRPr="004B4CC4" w:rsidRDefault="004B4CC4" w:rsidP="004B4CC4">
            <w:pPr>
              <w:spacing w:after="11"/>
              <w:ind w:left="65"/>
            </w:pPr>
            <w:r w:rsidRPr="004B4CC4">
              <w:rPr>
                <w:b/>
              </w:rPr>
              <w:t xml:space="preserve">№ </w:t>
            </w:r>
          </w:p>
          <w:p w14:paraId="7CDF9792" w14:textId="77777777" w:rsidR="004B4CC4" w:rsidRPr="004B4CC4" w:rsidRDefault="004B4CC4" w:rsidP="004B4CC4">
            <w:pPr>
              <w:ind w:left="14"/>
            </w:pPr>
            <w:r w:rsidRPr="004B4CC4">
              <w:rPr>
                <w:b/>
              </w:rPr>
              <w:t xml:space="preserve">п\п </w:t>
            </w:r>
          </w:p>
        </w:tc>
        <w:tc>
          <w:tcPr>
            <w:tcW w:w="3337" w:type="dxa"/>
            <w:tcBorders>
              <w:top w:val="single" w:sz="4" w:space="0" w:color="000000"/>
              <w:left w:val="single" w:sz="4" w:space="0" w:color="000000"/>
              <w:bottom w:val="single" w:sz="4" w:space="0" w:color="000000"/>
              <w:right w:val="single" w:sz="4" w:space="0" w:color="000000"/>
            </w:tcBorders>
          </w:tcPr>
          <w:p w14:paraId="28C6AFBB" w14:textId="77777777" w:rsidR="004B4CC4" w:rsidRPr="004B4CC4" w:rsidRDefault="004B4CC4" w:rsidP="004B4CC4">
            <w:pPr>
              <w:ind w:left="450" w:right="395"/>
              <w:jc w:val="center"/>
            </w:pPr>
            <w:proofErr w:type="gramStart"/>
            <w:r w:rsidRPr="004B4CC4">
              <w:rPr>
                <w:b/>
              </w:rPr>
              <w:t>Наименование  работ</w:t>
            </w:r>
            <w:proofErr w:type="gramEnd"/>
            <w:r w:rsidRPr="004B4CC4">
              <w:rPr>
                <w:b/>
              </w:rPr>
              <w:t xml:space="preserve"> </w:t>
            </w:r>
          </w:p>
        </w:tc>
        <w:tc>
          <w:tcPr>
            <w:tcW w:w="5965" w:type="dxa"/>
            <w:tcBorders>
              <w:top w:val="single" w:sz="4" w:space="0" w:color="000000"/>
              <w:left w:val="single" w:sz="4" w:space="0" w:color="000000"/>
              <w:bottom w:val="single" w:sz="4" w:space="0" w:color="000000"/>
              <w:right w:val="single" w:sz="4" w:space="0" w:color="000000"/>
            </w:tcBorders>
          </w:tcPr>
          <w:p w14:paraId="69505DCA" w14:textId="77777777" w:rsidR="004B4CC4" w:rsidRPr="004B4CC4" w:rsidRDefault="004B4CC4" w:rsidP="004B4CC4">
            <w:pPr>
              <w:ind w:right="63"/>
              <w:jc w:val="center"/>
            </w:pPr>
            <w:r w:rsidRPr="004B4CC4">
              <w:rPr>
                <w:b/>
              </w:rPr>
              <w:t xml:space="preserve">Выходные данные </w:t>
            </w:r>
          </w:p>
        </w:tc>
      </w:tr>
      <w:tr w:rsidR="004B4CC4" w:rsidRPr="004B4CC4" w14:paraId="3F264A3E" w14:textId="77777777" w:rsidTr="007B0419">
        <w:trPr>
          <w:trHeight w:val="3322"/>
        </w:trPr>
        <w:tc>
          <w:tcPr>
            <w:tcW w:w="588" w:type="dxa"/>
            <w:tcBorders>
              <w:top w:val="single" w:sz="4" w:space="0" w:color="000000"/>
              <w:left w:val="single" w:sz="4" w:space="0" w:color="000000"/>
              <w:bottom w:val="single" w:sz="4" w:space="0" w:color="000000"/>
              <w:right w:val="single" w:sz="4" w:space="0" w:color="000000"/>
            </w:tcBorders>
          </w:tcPr>
          <w:p w14:paraId="4D7106F3" w14:textId="77777777" w:rsidR="004B4CC4" w:rsidRPr="004B4CC4" w:rsidRDefault="004B4CC4" w:rsidP="004B4CC4">
            <w:r w:rsidRPr="004B4CC4">
              <w:t xml:space="preserve">1. </w:t>
            </w:r>
          </w:p>
        </w:tc>
        <w:tc>
          <w:tcPr>
            <w:tcW w:w="3337" w:type="dxa"/>
            <w:tcBorders>
              <w:top w:val="single" w:sz="4" w:space="0" w:color="000000"/>
              <w:left w:val="single" w:sz="4" w:space="0" w:color="000000"/>
              <w:bottom w:val="single" w:sz="4" w:space="0" w:color="000000"/>
              <w:right w:val="single" w:sz="4" w:space="0" w:color="000000"/>
            </w:tcBorders>
          </w:tcPr>
          <w:p w14:paraId="042470B2" w14:textId="77777777" w:rsidR="004B4CC4" w:rsidRPr="004B4CC4" w:rsidRDefault="004B4CC4" w:rsidP="004B4CC4">
            <w:pPr>
              <w:tabs>
                <w:tab w:val="right" w:pos="3183"/>
              </w:tabs>
              <w:spacing w:after="28"/>
            </w:pPr>
            <w:proofErr w:type="spellStart"/>
            <w:r w:rsidRPr="004B4CC4">
              <w:t>Геофинансовый</w:t>
            </w:r>
            <w:proofErr w:type="spellEnd"/>
            <w:r w:rsidRPr="004B4CC4">
              <w:t xml:space="preserve"> </w:t>
            </w:r>
            <w:r w:rsidRPr="004B4CC4">
              <w:tab/>
              <w:t xml:space="preserve">анализ </w:t>
            </w:r>
          </w:p>
          <w:p w14:paraId="05041D08" w14:textId="77777777" w:rsidR="004B4CC4" w:rsidRPr="004B4CC4" w:rsidRDefault="004B4CC4" w:rsidP="004B4CC4">
            <w:pPr>
              <w:tabs>
                <w:tab w:val="center" w:pos="1715"/>
                <w:tab w:val="right" w:pos="3183"/>
              </w:tabs>
              <w:spacing w:after="28"/>
            </w:pPr>
            <w:r w:rsidRPr="004B4CC4">
              <w:t xml:space="preserve">развития </w:t>
            </w:r>
            <w:r w:rsidRPr="004B4CC4">
              <w:tab/>
              <w:t xml:space="preserve">индустрии </w:t>
            </w:r>
            <w:r w:rsidRPr="004B4CC4">
              <w:tab/>
              <w:t>хедж-</w:t>
            </w:r>
          </w:p>
          <w:p w14:paraId="09DA7082" w14:textId="77777777" w:rsidR="004B4CC4" w:rsidRPr="004B4CC4" w:rsidRDefault="004B4CC4" w:rsidP="004B4CC4">
            <w:r w:rsidRPr="004B4CC4">
              <w:t xml:space="preserve">фондов (статья) </w:t>
            </w:r>
          </w:p>
        </w:tc>
        <w:tc>
          <w:tcPr>
            <w:tcW w:w="5965" w:type="dxa"/>
            <w:tcBorders>
              <w:top w:val="single" w:sz="4" w:space="0" w:color="000000"/>
              <w:left w:val="single" w:sz="4" w:space="0" w:color="000000"/>
              <w:bottom w:val="single" w:sz="4" w:space="0" w:color="000000"/>
              <w:right w:val="single" w:sz="4" w:space="0" w:color="000000"/>
            </w:tcBorders>
          </w:tcPr>
          <w:p w14:paraId="1C1AF256" w14:textId="77777777" w:rsidR="004B4CC4" w:rsidRPr="004B4CC4" w:rsidRDefault="004B4CC4" w:rsidP="004B4CC4">
            <w:pPr>
              <w:spacing w:after="16" w:line="265" w:lineRule="auto"/>
              <w:ind w:right="60"/>
            </w:pPr>
            <w:r w:rsidRPr="004B4CC4">
              <w:t>Высокие технологии, образование, промышленность. Т. 4: сборник статей одиннадцатой международной научно-практической конференции «Фундаментальные и прикладные исследования, разработка и применение высоких технологий в промышленности». 27-29 апреля 2011 года, Санкт-Петербург, Россия / под ред. А.П. Кудинова. – СПб</w:t>
            </w:r>
            <w:proofErr w:type="gramStart"/>
            <w:r w:rsidRPr="004B4CC4">
              <w:t>. :</w:t>
            </w:r>
            <w:proofErr w:type="gramEnd"/>
            <w:r w:rsidRPr="004B4CC4">
              <w:t xml:space="preserve"> Изд-во </w:t>
            </w:r>
            <w:proofErr w:type="spellStart"/>
            <w:r w:rsidRPr="004B4CC4">
              <w:t>Политехн</w:t>
            </w:r>
            <w:proofErr w:type="spellEnd"/>
            <w:r w:rsidRPr="004B4CC4">
              <w:t xml:space="preserve">. ун-та, 2011. – С. 73 – 77. </w:t>
            </w:r>
          </w:p>
          <w:p w14:paraId="50CF8F2E" w14:textId="77777777" w:rsidR="004B4CC4" w:rsidRPr="004B4CC4" w:rsidRDefault="004B4CC4" w:rsidP="004B4CC4">
            <w:pPr>
              <w:spacing w:line="258" w:lineRule="auto"/>
              <w:ind w:right="62"/>
            </w:pPr>
            <w:r w:rsidRPr="004B4CC4">
              <w:t xml:space="preserve">(Санкт-Петербург, ФГБУН Институт оптики атмосферы им. В.Е. Зуева Сибирского отделения Российской академии наук, 27-29 апреля 2011 г.) </w:t>
            </w:r>
          </w:p>
          <w:p w14:paraId="45B4AB8E" w14:textId="77777777" w:rsidR="004B4CC4" w:rsidRPr="004B4CC4" w:rsidRDefault="004B4CC4" w:rsidP="004B4CC4">
            <w:r w:rsidRPr="004B4CC4">
              <w:t xml:space="preserve"> </w:t>
            </w:r>
          </w:p>
        </w:tc>
      </w:tr>
      <w:tr w:rsidR="004B4CC4" w:rsidRPr="004B4CC4" w14:paraId="6087DE45" w14:textId="77777777" w:rsidTr="007B0419">
        <w:trPr>
          <w:trHeight w:val="1942"/>
        </w:trPr>
        <w:tc>
          <w:tcPr>
            <w:tcW w:w="588" w:type="dxa"/>
            <w:tcBorders>
              <w:top w:val="single" w:sz="4" w:space="0" w:color="000000"/>
              <w:left w:val="single" w:sz="4" w:space="0" w:color="000000"/>
              <w:bottom w:val="single" w:sz="4" w:space="0" w:color="000000"/>
              <w:right w:val="single" w:sz="4" w:space="0" w:color="000000"/>
            </w:tcBorders>
          </w:tcPr>
          <w:p w14:paraId="3AFAF654" w14:textId="77777777" w:rsidR="004B4CC4" w:rsidRPr="004B4CC4" w:rsidRDefault="004B4CC4" w:rsidP="004B4CC4">
            <w:r w:rsidRPr="004B4CC4">
              <w:t xml:space="preserve">2. </w:t>
            </w:r>
          </w:p>
        </w:tc>
        <w:tc>
          <w:tcPr>
            <w:tcW w:w="3337" w:type="dxa"/>
            <w:tcBorders>
              <w:top w:val="single" w:sz="4" w:space="0" w:color="000000"/>
              <w:left w:val="single" w:sz="4" w:space="0" w:color="000000"/>
              <w:bottom w:val="single" w:sz="4" w:space="0" w:color="000000"/>
              <w:right w:val="single" w:sz="4" w:space="0" w:color="000000"/>
            </w:tcBorders>
          </w:tcPr>
          <w:p w14:paraId="48C8CB22" w14:textId="77777777" w:rsidR="004B4CC4" w:rsidRPr="004B4CC4" w:rsidRDefault="004B4CC4" w:rsidP="004B4CC4">
            <w:pPr>
              <w:spacing w:after="32" w:line="250" w:lineRule="auto"/>
            </w:pPr>
            <w:r w:rsidRPr="004B4CC4">
              <w:t xml:space="preserve">Глобальный </w:t>
            </w:r>
            <w:r w:rsidRPr="004B4CC4">
              <w:tab/>
            </w:r>
            <w:proofErr w:type="spellStart"/>
            <w:r w:rsidRPr="004B4CC4">
              <w:t>финансовоэкономический</w:t>
            </w:r>
            <w:proofErr w:type="spellEnd"/>
            <w:r w:rsidRPr="004B4CC4">
              <w:t xml:space="preserve"> </w:t>
            </w:r>
            <w:r w:rsidRPr="004B4CC4">
              <w:tab/>
              <w:t xml:space="preserve">кризис </w:t>
            </w:r>
            <w:r w:rsidRPr="004B4CC4">
              <w:tab/>
              <w:t xml:space="preserve">как новый рубеж </w:t>
            </w:r>
            <w:proofErr w:type="spellStart"/>
            <w:r w:rsidRPr="004B4CC4">
              <w:t>геофинансовой</w:t>
            </w:r>
            <w:proofErr w:type="spellEnd"/>
            <w:r w:rsidRPr="004B4CC4">
              <w:t xml:space="preserve"> регионализации. </w:t>
            </w:r>
          </w:p>
          <w:p w14:paraId="5A25B04A" w14:textId="77777777" w:rsidR="004B4CC4" w:rsidRPr="004B4CC4" w:rsidRDefault="004B4CC4" w:rsidP="004B4CC4">
            <w:pPr>
              <w:tabs>
                <w:tab w:val="right" w:pos="3183"/>
              </w:tabs>
              <w:spacing w:after="27"/>
            </w:pPr>
            <w:r w:rsidRPr="004B4CC4">
              <w:t xml:space="preserve">Деятельность </w:t>
            </w:r>
            <w:r w:rsidRPr="004B4CC4">
              <w:tab/>
              <w:t xml:space="preserve">хедж-фондов </w:t>
            </w:r>
          </w:p>
          <w:p w14:paraId="72E8F806" w14:textId="77777777" w:rsidR="004B4CC4" w:rsidRPr="004B4CC4" w:rsidRDefault="004B4CC4" w:rsidP="004B4CC4">
            <w:r w:rsidRPr="004B4CC4">
              <w:t xml:space="preserve">(статья) </w:t>
            </w:r>
          </w:p>
        </w:tc>
        <w:tc>
          <w:tcPr>
            <w:tcW w:w="5965" w:type="dxa"/>
            <w:tcBorders>
              <w:top w:val="single" w:sz="4" w:space="0" w:color="000000"/>
              <w:left w:val="single" w:sz="4" w:space="0" w:color="000000"/>
              <w:bottom w:val="single" w:sz="4" w:space="0" w:color="000000"/>
              <w:right w:val="single" w:sz="4" w:space="0" w:color="000000"/>
            </w:tcBorders>
          </w:tcPr>
          <w:p w14:paraId="6E7FE2A8" w14:textId="77777777" w:rsidR="004B4CC4" w:rsidRPr="004B4CC4" w:rsidRDefault="004B4CC4" w:rsidP="004B4CC4">
            <w:pPr>
              <w:spacing w:after="1" w:line="263" w:lineRule="auto"/>
              <w:ind w:right="60"/>
            </w:pPr>
            <w:proofErr w:type="gramStart"/>
            <w:r w:rsidRPr="004B4CC4">
              <w:t>Левиафан :</w:t>
            </w:r>
            <w:proofErr w:type="gramEnd"/>
            <w:r w:rsidRPr="004B4CC4">
              <w:t xml:space="preserve"> Материалы международной конференции по вопросам многополярности (</w:t>
            </w:r>
            <w:proofErr w:type="spellStart"/>
            <w:r w:rsidRPr="004B4CC4">
              <w:t>вып</w:t>
            </w:r>
            <w:proofErr w:type="spellEnd"/>
            <w:r w:rsidRPr="004B4CC4">
              <w:t xml:space="preserve">. 3) / Под ред. А. Г. Дугина; ред. Сост. Л. В. Савин. – М.: Евразийское Движение, 2012. – С. 183 – 189. </w:t>
            </w:r>
          </w:p>
          <w:p w14:paraId="3B273733" w14:textId="77777777" w:rsidR="004B4CC4" w:rsidRPr="004B4CC4" w:rsidRDefault="004B4CC4" w:rsidP="004B4CC4">
            <w:pPr>
              <w:tabs>
                <w:tab w:val="center" w:pos="1742"/>
                <w:tab w:val="center" w:pos="2833"/>
                <w:tab w:val="center" w:pos="3521"/>
                <w:tab w:val="right" w:pos="5811"/>
              </w:tabs>
              <w:spacing w:after="28"/>
            </w:pPr>
            <w:r w:rsidRPr="004B4CC4">
              <w:t xml:space="preserve">(Москва, </w:t>
            </w:r>
            <w:r w:rsidRPr="004B4CC4">
              <w:tab/>
              <w:t xml:space="preserve">ФГБОУВО </w:t>
            </w:r>
            <w:r w:rsidRPr="004B4CC4">
              <w:tab/>
              <w:t xml:space="preserve">МГУ </w:t>
            </w:r>
            <w:r w:rsidRPr="004B4CC4">
              <w:tab/>
              <w:t xml:space="preserve">им. </w:t>
            </w:r>
            <w:r w:rsidRPr="004B4CC4">
              <w:tab/>
            </w:r>
            <w:proofErr w:type="spellStart"/>
            <w:r w:rsidRPr="004B4CC4">
              <w:t>М.В.Ломоносова</w:t>
            </w:r>
            <w:proofErr w:type="spellEnd"/>
            <w:r w:rsidRPr="004B4CC4">
              <w:t xml:space="preserve">, </w:t>
            </w:r>
          </w:p>
          <w:p w14:paraId="6A7D7638" w14:textId="77777777" w:rsidR="004B4CC4" w:rsidRPr="004B4CC4" w:rsidRDefault="004B4CC4" w:rsidP="004B4CC4">
            <w:r w:rsidRPr="004B4CC4">
              <w:t xml:space="preserve">Социологический факультет, 4 октября 2011 г.) </w:t>
            </w:r>
          </w:p>
          <w:p w14:paraId="6A2D2240" w14:textId="77777777" w:rsidR="004B4CC4" w:rsidRPr="004B4CC4" w:rsidRDefault="004B4CC4" w:rsidP="004B4CC4">
            <w:r w:rsidRPr="004B4CC4">
              <w:t xml:space="preserve"> </w:t>
            </w:r>
          </w:p>
        </w:tc>
      </w:tr>
      <w:tr w:rsidR="004B4CC4" w:rsidRPr="004B4CC4" w14:paraId="36550DBC" w14:textId="77777777" w:rsidTr="007B0419">
        <w:trPr>
          <w:trHeight w:val="2772"/>
        </w:trPr>
        <w:tc>
          <w:tcPr>
            <w:tcW w:w="588" w:type="dxa"/>
            <w:tcBorders>
              <w:top w:val="single" w:sz="4" w:space="0" w:color="000000"/>
              <w:left w:val="single" w:sz="4" w:space="0" w:color="000000"/>
              <w:bottom w:val="single" w:sz="4" w:space="0" w:color="000000"/>
              <w:right w:val="single" w:sz="4" w:space="0" w:color="000000"/>
            </w:tcBorders>
          </w:tcPr>
          <w:p w14:paraId="5766E1EB" w14:textId="77777777" w:rsidR="004B4CC4" w:rsidRPr="004B4CC4" w:rsidRDefault="004B4CC4" w:rsidP="004B4CC4">
            <w:r w:rsidRPr="004B4CC4">
              <w:t xml:space="preserve">3. </w:t>
            </w:r>
          </w:p>
        </w:tc>
        <w:tc>
          <w:tcPr>
            <w:tcW w:w="3337" w:type="dxa"/>
            <w:tcBorders>
              <w:top w:val="single" w:sz="4" w:space="0" w:color="000000"/>
              <w:left w:val="single" w:sz="4" w:space="0" w:color="000000"/>
              <w:bottom w:val="single" w:sz="4" w:space="0" w:color="000000"/>
              <w:right w:val="single" w:sz="4" w:space="0" w:color="000000"/>
            </w:tcBorders>
          </w:tcPr>
          <w:p w14:paraId="20F5E0F2" w14:textId="77777777" w:rsidR="004B4CC4" w:rsidRPr="004B4CC4" w:rsidRDefault="004B4CC4" w:rsidP="004B4CC4">
            <w:pPr>
              <w:spacing w:after="31" w:line="251" w:lineRule="auto"/>
              <w:ind w:right="63"/>
            </w:pPr>
            <w:r w:rsidRPr="004B4CC4">
              <w:t xml:space="preserve">Новые явления в деятельности хедж-фондов в современной мировой экономике кризисного </w:t>
            </w:r>
          </w:p>
          <w:p w14:paraId="13C35EF6" w14:textId="77777777" w:rsidR="004B4CC4" w:rsidRPr="004B4CC4" w:rsidRDefault="004B4CC4" w:rsidP="004B4CC4">
            <w:r w:rsidRPr="004B4CC4">
              <w:t xml:space="preserve">периода (статья) </w:t>
            </w:r>
          </w:p>
        </w:tc>
        <w:tc>
          <w:tcPr>
            <w:tcW w:w="5965" w:type="dxa"/>
            <w:tcBorders>
              <w:top w:val="single" w:sz="4" w:space="0" w:color="000000"/>
              <w:left w:val="single" w:sz="4" w:space="0" w:color="000000"/>
              <w:bottom w:val="single" w:sz="4" w:space="0" w:color="000000"/>
              <w:right w:val="single" w:sz="4" w:space="0" w:color="000000"/>
            </w:tcBorders>
          </w:tcPr>
          <w:p w14:paraId="491EBBF0" w14:textId="77777777" w:rsidR="004B4CC4" w:rsidRPr="004B4CC4" w:rsidRDefault="004B4CC4" w:rsidP="004B4CC4">
            <w:pPr>
              <w:spacing w:line="278" w:lineRule="auto"/>
            </w:pPr>
            <w:r w:rsidRPr="004B4CC4">
              <w:t>Актуальные вопросы экономических наук: сборник материалов XXIV Международной научно-</w:t>
            </w:r>
          </w:p>
          <w:p w14:paraId="3B1CC559" w14:textId="77777777" w:rsidR="004B4CC4" w:rsidRPr="004B4CC4" w:rsidRDefault="004B4CC4" w:rsidP="004B4CC4">
            <w:pPr>
              <w:spacing w:after="45" w:line="236" w:lineRule="auto"/>
            </w:pPr>
            <w:r w:rsidRPr="004B4CC4">
              <w:t xml:space="preserve">практической конференции: в 2-х частях. Часть 1 / Под общ. ред. Ж. А. </w:t>
            </w:r>
            <w:proofErr w:type="spellStart"/>
            <w:r w:rsidRPr="004B4CC4">
              <w:t>Мингалевой</w:t>
            </w:r>
            <w:proofErr w:type="spellEnd"/>
            <w:r w:rsidRPr="004B4CC4">
              <w:t xml:space="preserve">, С. С. Чернова. </w:t>
            </w:r>
          </w:p>
          <w:p w14:paraId="59CBB508" w14:textId="77777777" w:rsidR="004B4CC4" w:rsidRPr="004B4CC4" w:rsidRDefault="004B4CC4" w:rsidP="004B4CC4">
            <w:r w:rsidRPr="004B4CC4">
              <w:t xml:space="preserve">– Новосибирск: Издательство НГТУ, 2012. – С. 57 – 66. </w:t>
            </w:r>
          </w:p>
          <w:p w14:paraId="76ECDB9B" w14:textId="77777777" w:rsidR="004B4CC4" w:rsidRPr="004B4CC4" w:rsidRDefault="004B4CC4" w:rsidP="004B4CC4">
            <w:r w:rsidRPr="004B4CC4">
              <w:t xml:space="preserve"> </w:t>
            </w:r>
          </w:p>
          <w:p w14:paraId="77B1B221" w14:textId="77777777" w:rsidR="004B4CC4" w:rsidRPr="004B4CC4" w:rsidRDefault="004B4CC4" w:rsidP="004B4CC4">
            <w:pPr>
              <w:spacing w:line="279" w:lineRule="auto"/>
            </w:pPr>
            <w:r w:rsidRPr="004B4CC4">
              <w:t xml:space="preserve">(г. Новосибирск, ФГБОУВО Новосибирский государственный технический университет, 14 марта </w:t>
            </w:r>
          </w:p>
          <w:p w14:paraId="770BA0AF" w14:textId="77777777" w:rsidR="004B4CC4" w:rsidRPr="004B4CC4" w:rsidRDefault="004B4CC4" w:rsidP="004B4CC4">
            <w:r w:rsidRPr="004B4CC4">
              <w:t xml:space="preserve">2012 г.) </w:t>
            </w:r>
          </w:p>
          <w:p w14:paraId="14204DCA" w14:textId="77777777" w:rsidR="004B4CC4" w:rsidRPr="004B4CC4" w:rsidRDefault="004B4CC4" w:rsidP="004B4CC4">
            <w:r w:rsidRPr="004B4CC4">
              <w:t xml:space="preserve"> </w:t>
            </w:r>
          </w:p>
        </w:tc>
      </w:tr>
      <w:tr w:rsidR="004B4CC4" w:rsidRPr="004B4CC4" w14:paraId="6E0510C3" w14:textId="77777777" w:rsidTr="007B0419">
        <w:trPr>
          <w:trHeight w:val="564"/>
        </w:trPr>
        <w:tc>
          <w:tcPr>
            <w:tcW w:w="588" w:type="dxa"/>
            <w:tcBorders>
              <w:top w:val="single" w:sz="4" w:space="0" w:color="000000"/>
              <w:left w:val="single" w:sz="4" w:space="0" w:color="000000"/>
              <w:bottom w:val="single" w:sz="4" w:space="0" w:color="000000"/>
              <w:right w:val="single" w:sz="4" w:space="0" w:color="000000"/>
            </w:tcBorders>
          </w:tcPr>
          <w:p w14:paraId="77FCA67B" w14:textId="77777777" w:rsidR="004B4CC4" w:rsidRPr="004B4CC4" w:rsidRDefault="004B4CC4" w:rsidP="004B4CC4">
            <w:pPr>
              <w:spacing w:after="11"/>
              <w:ind w:left="65"/>
            </w:pPr>
            <w:r w:rsidRPr="004B4CC4">
              <w:rPr>
                <w:b/>
              </w:rPr>
              <w:t xml:space="preserve">№ </w:t>
            </w:r>
          </w:p>
          <w:p w14:paraId="328BBDF0" w14:textId="77777777" w:rsidR="004B4CC4" w:rsidRPr="004B4CC4" w:rsidRDefault="004B4CC4" w:rsidP="004B4CC4">
            <w:pPr>
              <w:ind w:left="14"/>
            </w:pPr>
            <w:r w:rsidRPr="004B4CC4">
              <w:rPr>
                <w:b/>
              </w:rPr>
              <w:t xml:space="preserve">п\п </w:t>
            </w:r>
          </w:p>
        </w:tc>
        <w:tc>
          <w:tcPr>
            <w:tcW w:w="3337" w:type="dxa"/>
            <w:tcBorders>
              <w:top w:val="single" w:sz="4" w:space="0" w:color="000000"/>
              <w:left w:val="single" w:sz="4" w:space="0" w:color="000000"/>
              <w:bottom w:val="single" w:sz="4" w:space="0" w:color="000000"/>
              <w:right w:val="single" w:sz="4" w:space="0" w:color="000000"/>
            </w:tcBorders>
          </w:tcPr>
          <w:p w14:paraId="36026067" w14:textId="77777777" w:rsidR="004B4CC4" w:rsidRPr="004B4CC4" w:rsidRDefault="004B4CC4" w:rsidP="004B4CC4">
            <w:pPr>
              <w:ind w:left="450" w:right="395"/>
              <w:jc w:val="center"/>
            </w:pPr>
            <w:proofErr w:type="gramStart"/>
            <w:r w:rsidRPr="004B4CC4">
              <w:rPr>
                <w:b/>
              </w:rPr>
              <w:t>Наименование  работ</w:t>
            </w:r>
            <w:proofErr w:type="gramEnd"/>
            <w:r w:rsidRPr="004B4CC4">
              <w:rPr>
                <w:b/>
              </w:rPr>
              <w:t xml:space="preserve"> </w:t>
            </w:r>
          </w:p>
        </w:tc>
        <w:tc>
          <w:tcPr>
            <w:tcW w:w="5965" w:type="dxa"/>
            <w:tcBorders>
              <w:top w:val="single" w:sz="4" w:space="0" w:color="000000"/>
              <w:left w:val="single" w:sz="4" w:space="0" w:color="000000"/>
              <w:bottom w:val="single" w:sz="4" w:space="0" w:color="000000"/>
              <w:right w:val="single" w:sz="4" w:space="0" w:color="000000"/>
            </w:tcBorders>
          </w:tcPr>
          <w:p w14:paraId="14391C72" w14:textId="77777777" w:rsidR="004B4CC4" w:rsidRPr="004B4CC4" w:rsidRDefault="004B4CC4" w:rsidP="004B4CC4">
            <w:pPr>
              <w:ind w:right="62"/>
              <w:jc w:val="center"/>
            </w:pPr>
            <w:r w:rsidRPr="004B4CC4">
              <w:rPr>
                <w:b/>
              </w:rPr>
              <w:t xml:space="preserve">Выходные данные </w:t>
            </w:r>
          </w:p>
        </w:tc>
      </w:tr>
      <w:tr w:rsidR="004B4CC4" w:rsidRPr="004B4CC4" w14:paraId="55A04AEF" w14:textId="77777777" w:rsidTr="007B0419">
        <w:trPr>
          <w:trHeight w:val="3322"/>
        </w:trPr>
        <w:tc>
          <w:tcPr>
            <w:tcW w:w="588" w:type="dxa"/>
            <w:tcBorders>
              <w:top w:val="single" w:sz="4" w:space="0" w:color="000000"/>
              <w:left w:val="single" w:sz="4" w:space="0" w:color="000000"/>
              <w:bottom w:val="single" w:sz="4" w:space="0" w:color="000000"/>
              <w:right w:val="single" w:sz="4" w:space="0" w:color="000000"/>
            </w:tcBorders>
          </w:tcPr>
          <w:p w14:paraId="5360F064" w14:textId="77777777" w:rsidR="004B4CC4" w:rsidRPr="004B4CC4" w:rsidRDefault="004B4CC4" w:rsidP="004B4CC4">
            <w:r w:rsidRPr="004B4CC4">
              <w:lastRenderedPageBreak/>
              <w:t xml:space="preserve">4. </w:t>
            </w:r>
          </w:p>
        </w:tc>
        <w:tc>
          <w:tcPr>
            <w:tcW w:w="3337" w:type="dxa"/>
            <w:tcBorders>
              <w:top w:val="single" w:sz="4" w:space="0" w:color="000000"/>
              <w:left w:val="single" w:sz="4" w:space="0" w:color="000000"/>
              <w:bottom w:val="single" w:sz="4" w:space="0" w:color="000000"/>
              <w:right w:val="single" w:sz="4" w:space="0" w:color="000000"/>
            </w:tcBorders>
          </w:tcPr>
          <w:p w14:paraId="48F3075E" w14:textId="77777777" w:rsidR="004B4CC4" w:rsidRPr="004B4CC4" w:rsidRDefault="004B4CC4" w:rsidP="004B4CC4">
            <w:pPr>
              <w:spacing w:after="35" w:line="246" w:lineRule="auto"/>
              <w:ind w:right="62"/>
            </w:pPr>
            <w:r w:rsidRPr="004B4CC4">
              <w:t xml:space="preserve">Становление международного финансового центра России в системе эволюции мировой финансовой архитектуры и регионального расширения индустрии хедж-фондов </w:t>
            </w:r>
          </w:p>
          <w:p w14:paraId="2E6E6F3A" w14:textId="77777777" w:rsidR="004B4CC4" w:rsidRPr="004B4CC4" w:rsidRDefault="004B4CC4" w:rsidP="004B4CC4">
            <w:r w:rsidRPr="004B4CC4">
              <w:t xml:space="preserve">(статья) </w:t>
            </w:r>
          </w:p>
        </w:tc>
        <w:tc>
          <w:tcPr>
            <w:tcW w:w="5965" w:type="dxa"/>
            <w:tcBorders>
              <w:top w:val="single" w:sz="4" w:space="0" w:color="000000"/>
              <w:left w:val="single" w:sz="4" w:space="0" w:color="000000"/>
              <w:bottom w:val="single" w:sz="4" w:space="0" w:color="000000"/>
              <w:right w:val="single" w:sz="4" w:space="0" w:color="000000"/>
            </w:tcBorders>
          </w:tcPr>
          <w:p w14:paraId="5DADC1E2" w14:textId="77777777" w:rsidR="004B4CC4" w:rsidRPr="004B4CC4" w:rsidRDefault="004B4CC4" w:rsidP="004B4CC4">
            <w:pPr>
              <w:spacing w:after="9" w:line="270" w:lineRule="auto"/>
              <w:ind w:right="58"/>
            </w:pPr>
            <w:r w:rsidRPr="004B4CC4">
              <w:t xml:space="preserve">«Актуальные проблемы современной науки: свежий взгляд и новые подходы», I Международная </w:t>
            </w:r>
            <w:proofErr w:type="spellStart"/>
            <w:proofErr w:type="gramStart"/>
            <w:r w:rsidRPr="004B4CC4">
              <w:t>науч.практ</w:t>
            </w:r>
            <w:proofErr w:type="spellEnd"/>
            <w:proofErr w:type="gramEnd"/>
            <w:r w:rsidRPr="004B4CC4">
              <w:t xml:space="preserve">. </w:t>
            </w:r>
            <w:proofErr w:type="spellStart"/>
            <w:r w:rsidRPr="004B4CC4">
              <w:t>конф</w:t>
            </w:r>
            <w:proofErr w:type="spellEnd"/>
            <w:r w:rsidRPr="004B4CC4">
              <w:t xml:space="preserve">. (2012; Йошкар-Ола). I Международная научно-практическая конференция «Актуальные проблемы современной науки: свежий взгляд и новые подходы», 25 мая 2012 г. [Текст]: [материалы]: в 2 ч. / </w:t>
            </w:r>
          </w:p>
          <w:p w14:paraId="6DF3F5AF" w14:textId="77777777" w:rsidR="004B4CC4" w:rsidRPr="004B4CC4" w:rsidRDefault="004B4CC4" w:rsidP="004B4CC4">
            <w:pPr>
              <w:tabs>
                <w:tab w:val="center" w:pos="3261"/>
                <w:tab w:val="right" w:pos="5811"/>
              </w:tabs>
              <w:spacing w:after="23"/>
            </w:pPr>
            <w:r w:rsidRPr="004B4CC4">
              <w:t xml:space="preserve">Приволжский </w:t>
            </w:r>
            <w:r w:rsidRPr="004B4CC4">
              <w:tab/>
              <w:t xml:space="preserve">научно-исследовательский </w:t>
            </w:r>
            <w:r w:rsidRPr="004B4CC4">
              <w:tab/>
              <w:t xml:space="preserve">центр. </w:t>
            </w:r>
          </w:p>
          <w:p w14:paraId="43251AB5" w14:textId="77777777" w:rsidR="004B4CC4" w:rsidRPr="004B4CC4" w:rsidRDefault="004B4CC4" w:rsidP="004B4CC4">
            <w:r w:rsidRPr="004B4CC4">
              <w:t xml:space="preserve">– Йошкар-Ола: Коллоквиум, 2012. – С. 75 - 78  </w:t>
            </w:r>
          </w:p>
          <w:p w14:paraId="017E6D65" w14:textId="77777777" w:rsidR="004B4CC4" w:rsidRPr="004B4CC4" w:rsidRDefault="004B4CC4" w:rsidP="004B4CC4">
            <w:pPr>
              <w:spacing w:after="21"/>
            </w:pPr>
            <w:r w:rsidRPr="004B4CC4">
              <w:rPr>
                <w:color w:val="FF0000"/>
              </w:rPr>
              <w:t xml:space="preserve"> </w:t>
            </w:r>
          </w:p>
          <w:p w14:paraId="6A3774C9" w14:textId="77777777" w:rsidR="004B4CC4" w:rsidRPr="004B4CC4" w:rsidRDefault="004B4CC4" w:rsidP="004B4CC4">
            <w:pPr>
              <w:tabs>
                <w:tab w:val="center" w:pos="1268"/>
                <w:tab w:val="center" w:pos="2561"/>
                <w:tab w:val="center" w:pos="3882"/>
                <w:tab w:val="right" w:pos="5811"/>
              </w:tabs>
              <w:spacing w:after="28"/>
            </w:pPr>
            <w:r w:rsidRPr="004B4CC4">
              <w:t xml:space="preserve">(г. </w:t>
            </w:r>
            <w:r w:rsidRPr="004B4CC4">
              <w:tab/>
              <w:t xml:space="preserve">Йошкар-Ола, </w:t>
            </w:r>
            <w:r w:rsidRPr="004B4CC4">
              <w:tab/>
              <w:t xml:space="preserve">АНО </w:t>
            </w:r>
            <w:r w:rsidRPr="004B4CC4">
              <w:tab/>
              <w:t xml:space="preserve">Приволжский </w:t>
            </w:r>
            <w:r w:rsidRPr="004B4CC4">
              <w:tab/>
              <w:t>научно-</w:t>
            </w:r>
          </w:p>
          <w:p w14:paraId="6C882C98" w14:textId="77777777" w:rsidR="004B4CC4" w:rsidRPr="004B4CC4" w:rsidRDefault="004B4CC4" w:rsidP="004B4CC4">
            <w:r w:rsidRPr="004B4CC4">
              <w:t xml:space="preserve">исследовательский центр, 25 мая 2012 г.) </w:t>
            </w:r>
          </w:p>
          <w:p w14:paraId="3F23A5E6" w14:textId="77777777" w:rsidR="004B4CC4" w:rsidRPr="004B4CC4" w:rsidRDefault="004B4CC4" w:rsidP="004B4CC4">
            <w:r w:rsidRPr="004B4CC4">
              <w:rPr>
                <w:color w:val="FF0000"/>
              </w:rPr>
              <w:t xml:space="preserve"> </w:t>
            </w:r>
          </w:p>
        </w:tc>
      </w:tr>
      <w:tr w:rsidR="004B4CC4" w:rsidRPr="004B4CC4" w14:paraId="1CFBCAE5" w14:textId="77777777" w:rsidTr="007B0419">
        <w:trPr>
          <w:trHeight w:val="1390"/>
        </w:trPr>
        <w:tc>
          <w:tcPr>
            <w:tcW w:w="588" w:type="dxa"/>
            <w:tcBorders>
              <w:top w:val="single" w:sz="4" w:space="0" w:color="000000"/>
              <w:left w:val="single" w:sz="4" w:space="0" w:color="000000"/>
              <w:bottom w:val="single" w:sz="4" w:space="0" w:color="000000"/>
              <w:right w:val="single" w:sz="4" w:space="0" w:color="000000"/>
            </w:tcBorders>
          </w:tcPr>
          <w:p w14:paraId="01679FA0" w14:textId="77777777" w:rsidR="004B4CC4" w:rsidRPr="004B4CC4" w:rsidRDefault="004B4CC4" w:rsidP="004B4CC4">
            <w:r w:rsidRPr="004B4CC4">
              <w:t xml:space="preserve">5. </w:t>
            </w:r>
          </w:p>
        </w:tc>
        <w:tc>
          <w:tcPr>
            <w:tcW w:w="3337" w:type="dxa"/>
            <w:tcBorders>
              <w:top w:val="single" w:sz="4" w:space="0" w:color="000000"/>
              <w:left w:val="single" w:sz="4" w:space="0" w:color="000000"/>
              <w:bottom w:val="single" w:sz="4" w:space="0" w:color="000000"/>
              <w:right w:val="single" w:sz="4" w:space="0" w:color="000000"/>
            </w:tcBorders>
          </w:tcPr>
          <w:p w14:paraId="7F6366B5" w14:textId="77777777" w:rsidR="004B4CC4" w:rsidRPr="004B4CC4" w:rsidRDefault="004B4CC4" w:rsidP="004B4CC4">
            <w:pPr>
              <w:spacing w:line="265" w:lineRule="auto"/>
              <w:ind w:right="61"/>
            </w:pPr>
            <w:r w:rsidRPr="004B4CC4">
              <w:t xml:space="preserve">Рост рисков для мировой экономики от расширения глобальной отрасли </w:t>
            </w:r>
            <w:proofErr w:type="spellStart"/>
            <w:r w:rsidRPr="004B4CC4">
              <w:t>хеджфондов</w:t>
            </w:r>
            <w:proofErr w:type="spellEnd"/>
            <w:r w:rsidRPr="004B4CC4">
              <w:t xml:space="preserve"> (доклад) </w:t>
            </w:r>
          </w:p>
          <w:p w14:paraId="236826B1" w14:textId="77777777" w:rsidR="004B4CC4" w:rsidRPr="004B4CC4" w:rsidRDefault="004B4CC4" w:rsidP="004B4CC4">
            <w:r w:rsidRPr="004B4CC4">
              <w:t xml:space="preserve"> </w:t>
            </w:r>
          </w:p>
        </w:tc>
        <w:tc>
          <w:tcPr>
            <w:tcW w:w="5965" w:type="dxa"/>
            <w:tcBorders>
              <w:top w:val="single" w:sz="4" w:space="0" w:color="000000"/>
              <w:left w:val="single" w:sz="4" w:space="0" w:color="000000"/>
              <w:bottom w:val="single" w:sz="4" w:space="0" w:color="000000"/>
              <w:right w:val="single" w:sz="4" w:space="0" w:color="000000"/>
            </w:tcBorders>
          </w:tcPr>
          <w:p w14:paraId="6DA119C2" w14:textId="77777777" w:rsidR="004B4CC4" w:rsidRPr="004B4CC4" w:rsidRDefault="004B4CC4" w:rsidP="004B4CC4">
            <w:pPr>
              <w:spacing w:after="38" w:line="238" w:lineRule="auto"/>
              <w:ind w:right="62"/>
            </w:pPr>
            <w:r w:rsidRPr="004B4CC4">
              <w:t xml:space="preserve">Международный форум на тему: «Экономическая политика России в условиях глобальной турбулентности» (Москва, Финансовый университет, </w:t>
            </w:r>
          </w:p>
          <w:p w14:paraId="58660FED" w14:textId="77777777" w:rsidR="004B4CC4" w:rsidRPr="004B4CC4" w:rsidRDefault="004B4CC4" w:rsidP="004B4CC4">
            <w:r w:rsidRPr="004B4CC4">
              <w:t xml:space="preserve">24-26 ноября 2014 г.). </w:t>
            </w:r>
          </w:p>
          <w:p w14:paraId="5E7DD907" w14:textId="77777777" w:rsidR="004B4CC4" w:rsidRPr="004B4CC4" w:rsidRDefault="004B4CC4" w:rsidP="004B4CC4">
            <w:r w:rsidRPr="004B4CC4">
              <w:t xml:space="preserve"> </w:t>
            </w:r>
          </w:p>
        </w:tc>
      </w:tr>
      <w:tr w:rsidR="004B4CC4" w:rsidRPr="004B4CC4" w14:paraId="3788637D" w14:textId="77777777" w:rsidTr="007B0419">
        <w:trPr>
          <w:trHeight w:val="1666"/>
        </w:trPr>
        <w:tc>
          <w:tcPr>
            <w:tcW w:w="588" w:type="dxa"/>
            <w:tcBorders>
              <w:top w:val="single" w:sz="4" w:space="0" w:color="000000"/>
              <w:left w:val="single" w:sz="4" w:space="0" w:color="000000"/>
              <w:bottom w:val="single" w:sz="4" w:space="0" w:color="000000"/>
              <w:right w:val="single" w:sz="4" w:space="0" w:color="000000"/>
            </w:tcBorders>
          </w:tcPr>
          <w:p w14:paraId="02A37582" w14:textId="77777777" w:rsidR="004B4CC4" w:rsidRPr="004B4CC4" w:rsidRDefault="004B4CC4" w:rsidP="004B4CC4">
            <w:r w:rsidRPr="004B4CC4">
              <w:t xml:space="preserve">6. </w:t>
            </w:r>
          </w:p>
        </w:tc>
        <w:tc>
          <w:tcPr>
            <w:tcW w:w="3337" w:type="dxa"/>
            <w:tcBorders>
              <w:top w:val="single" w:sz="4" w:space="0" w:color="000000"/>
              <w:left w:val="single" w:sz="4" w:space="0" w:color="000000"/>
              <w:bottom w:val="single" w:sz="4" w:space="0" w:color="000000"/>
              <w:right w:val="single" w:sz="4" w:space="0" w:color="000000"/>
            </w:tcBorders>
          </w:tcPr>
          <w:p w14:paraId="53DFA62F" w14:textId="77777777" w:rsidR="004B4CC4" w:rsidRPr="004B4CC4" w:rsidRDefault="004B4CC4" w:rsidP="004B4CC4">
            <w:pPr>
              <w:spacing w:line="244" w:lineRule="auto"/>
            </w:pPr>
            <w:r w:rsidRPr="004B4CC4">
              <w:t xml:space="preserve">Новая </w:t>
            </w:r>
            <w:r w:rsidRPr="004B4CC4">
              <w:tab/>
              <w:t xml:space="preserve">волна </w:t>
            </w:r>
            <w:r w:rsidRPr="004B4CC4">
              <w:tab/>
              <w:t xml:space="preserve">финансовой глобализации: </w:t>
            </w:r>
          </w:p>
          <w:p w14:paraId="45F74E7D" w14:textId="77777777" w:rsidR="004B4CC4" w:rsidRPr="004B4CC4" w:rsidRDefault="004B4CC4" w:rsidP="004B4CC4">
            <w:pPr>
              <w:spacing w:after="21"/>
            </w:pPr>
            <w:r w:rsidRPr="004B4CC4">
              <w:t xml:space="preserve">«количественные смягчения», </w:t>
            </w:r>
          </w:p>
          <w:p w14:paraId="3B8AF417" w14:textId="77777777" w:rsidR="004B4CC4" w:rsidRPr="004B4CC4" w:rsidRDefault="004B4CC4" w:rsidP="004B4CC4">
            <w:r w:rsidRPr="004B4CC4">
              <w:t xml:space="preserve">хедж-фонды, риски (доклад) </w:t>
            </w:r>
          </w:p>
          <w:p w14:paraId="5CC2F8A9" w14:textId="77777777" w:rsidR="004B4CC4" w:rsidRPr="004B4CC4" w:rsidRDefault="004B4CC4" w:rsidP="004B4CC4">
            <w:r w:rsidRPr="004B4CC4">
              <w:t xml:space="preserve"> </w:t>
            </w:r>
          </w:p>
        </w:tc>
        <w:tc>
          <w:tcPr>
            <w:tcW w:w="5965" w:type="dxa"/>
            <w:tcBorders>
              <w:top w:val="single" w:sz="4" w:space="0" w:color="000000"/>
              <w:left w:val="single" w:sz="4" w:space="0" w:color="000000"/>
              <w:bottom w:val="single" w:sz="4" w:space="0" w:color="000000"/>
              <w:right w:val="single" w:sz="4" w:space="0" w:color="000000"/>
            </w:tcBorders>
          </w:tcPr>
          <w:p w14:paraId="3ECA5139" w14:textId="77777777" w:rsidR="004B4CC4" w:rsidRPr="004B4CC4" w:rsidRDefault="004B4CC4" w:rsidP="004B4CC4">
            <w:pPr>
              <w:spacing w:line="248" w:lineRule="auto"/>
              <w:ind w:right="65"/>
            </w:pPr>
            <w:r w:rsidRPr="004B4CC4">
              <w:t xml:space="preserve">Открытый научный семинар «Количественные методы в финансах» (Москва, Высшая школа финансов и менеджмента ФГБОУВО Российская академия народного хозяйства и государственной службы при Президенте Российской Федерации, 21 мая 2015 г.)  </w:t>
            </w:r>
          </w:p>
          <w:p w14:paraId="729ACBC6" w14:textId="77777777" w:rsidR="004B4CC4" w:rsidRPr="004B4CC4" w:rsidRDefault="004B4CC4" w:rsidP="004B4CC4">
            <w:r w:rsidRPr="004B4CC4">
              <w:t xml:space="preserve"> </w:t>
            </w:r>
          </w:p>
        </w:tc>
      </w:tr>
    </w:tbl>
    <w:p w14:paraId="065D964B" w14:textId="77777777" w:rsidR="004B4CC4" w:rsidRPr="004B4CC4" w:rsidRDefault="004B4CC4" w:rsidP="004B4CC4">
      <w:r w:rsidRPr="004B4CC4">
        <w:t xml:space="preserve"> </w:t>
      </w:r>
    </w:p>
    <w:p w14:paraId="4F5B7397" w14:textId="77777777" w:rsidR="004B4CC4" w:rsidRPr="004B4CC4" w:rsidRDefault="004B4CC4" w:rsidP="004B4CC4">
      <w:r w:rsidRPr="004B4CC4">
        <w:t xml:space="preserve"> </w:t>
      </w:r>
    </w:p>
    <w:p w14:paraId="026E587A" w14:textId="77777777" w:rsidR="004B4CC4" w:rsidRPr="004B4CC4" w:rsidRDefault="004B4CC4" w:rsidP="004B4CC4">
      <w:pPr>
        <w:spacing w:after="1"/>
      </w:pPr>
      <w:r w:rsidRPr="004B4CC4">
        <w:t xml:space="preserve"> </w:t>
      </w:r>
    </w:p>
    <w:p w14:paraId="5E44F405" w14:textId="77777777" w:rsidR="004B4CC4" w:rsidRPr="004B4CC4" w:rsidRDefault="004B4CC4" w:rsidP="004B4CC4">
      <w:pPr>
        <w:tabs>
          <w:tab w:val="center" w:pos="7504"/>
        </w:tabs>
        <w:spacing w:after="537" w:line="269" w:lineRule="auto"/>
        <w:ind w:left="-15"/>
      </w:pPr>
      <w:r w:rsidRPr="004B4CC4">
        <w:t xml:space="preserve">Студент </w:t>
      </w:r>
      <w:r w:rsidRPr="004B4CC4">
        <w:tab/>
        <w:t xml:space="preserve">                                     И.О. Фамилия </w:t>
      </w:r>
    </w:p>
    <w:p w14:paraId="16524A66" w14:textId="77777777" w:rsidR="004B4CC4" w:rsidRPr="004B4CC4" w:rsidRDefault="004B4CC4" w:rsidP="004B4CC4">
      <w:pPr>
        <w:spacing w:after="12" w:line="269" w:lineRule="auto"/>
        <w:ind w:left="-5" w:hanging="10"/>
      </w:pPr>
      <w:r w:rsidRPr="004B4CC4">
        <w:t xml:space="preserve">Верно: </w:t>
      </w:r>
    </w:p>
    <w:p w14:paraId="6DFCE8B8" w14:textId="77777777" w:rsidR="004B4CC4" w:rsidRPr="004B4CC4" w:rsidRDefault="004B4CC4" w:rsidP="004B4CC4">
      <w:pPr>
        <w:spacing w:after="5"/>
      </w:pPr>
      <w:r w:rsidRPr="004B4CC4">
        <w:t xml:space="preserve"> </w:t>
      </w:r>
    </w:p>
    <w:p w14:paraId="1A78C77E" w14:textId="77777777" w:rsidR="004B4CC4" w:rsidRPr="004B4CC4" w:rsidRDefault="004B4CC4" w:rsidP="004B4CC4">
      <w:pPr>
        <w:tabs>
          <w:tab w:val="center" w:pos="2611"/>
          <w:tab w:val="center" w:pos="4544"/>
        </w:tabs>
        <w:spacing w:after="25"/>
        <w:ind w:left="-15"/>
      </w:pPr>
      <w:r w:rsidRPr="004B4CC4">
        <w:t>Научный руководитель</w:t>
      </w:r>
    </w:p>
    <w:p w14:paraId="2689EEF0" w14:textId="77777777" w:rsidR="004B4CC4" w:rsidRPr="004B4CC4" w:rsidRDefault="004B4CC4" w:rsidP="004B4CC4">
      <w:pPr>
        <w:tabs>
          <w:tab w:val="center" w:pos="2611"/>
          <w:tab w:val="center" w:pos="4544"/>
        </w:tabs>
        <w:spacing w:after="25"/>
        <w:ind w:left="-15"/>
      </w:pPr>
      <w:r w:rsidRPr="004B4CC4">
        <w:t xml:space="preserve">должность, </w:t>
      </w:r>
      <w:r w:rsidRPr="004B4CC4">
        <w:tab/>
        <w:t xml:space="preserve"> </w:t>
      </w:r>
    </w:p>
    <w:p w14:paraId="14A02F94" w14:textId="77777777" w:rsidR="004B4CC4" w:rsidRPr="004B4CC4" w:rsidRDefault="004B4CC4" w:rsidP="004B4CC4">
      <w:pPr>
        <w:tabs>
          <w:tab w:val="center" w:pos="8782"/>
        </w:tabs>
        <w:spacing w:after="12" w:line="269" w:lineRule="auto"/>
        <w:ind w:left="-15"/>
      </w:pPr>
      <w:r w:rsidRPr="004B4CC4">
        <w:t xml:space="preserve">ученая степень, ученое звание </w:t>
      </w:r>
      <w:r w:rsidRPr="004B4CC4">
        <w:tab/>
        <w:t xml:space="preserve">И.О. Фамилия </w:t>
      </w:r>
    </w:p>
    <w:p w14:paraId="604DF1B1" w14:textId="77777777" w:rsidR="004B4CC4" w:rsidRPr="004B4CC4" w:rsidRDefault="004B4CC4" w:rsidP="004B4CC4">
      <w:pPr>
        <w:spacing w:after="218"/>
      </w:pPr>
      <w:r w:rsidRPr="004B4CC4">
        <w:t xml:space="preserve"> </w:t>
      </w:r>
    </w:p>
    <w:p w14:paraId="293E0498" w14:textId="77777777" w:rsidR="004B4CC4" w:rsidRPr="004B4CC4" w:rsidRDefault="004B4CC4" w:rsidP="004B4CC4">
      <w:pPr>
        <w:spacing w:after="218"/>
      </w:pPr>
      <w:r w:rsidRPr="004B4CC4">
        <w:t xml:space="preserve"> </w:t>
      </w:r>
    </w:p>
    <w:p w14:paraId="4B430745" w14:textId="77777777" w:rsidR="004B4CC4" w:rsidRPr="004B4CC4" w:rsidRDefault="004B4CC4" w:rsidP="004B4CC4">
      <w:pPr>
        <w:spacing w:after="218"/>
      </w:pPr>
    </w:p>
    <w:p w14:paraId="657AC9EA" w14:textId="77777777" w:rsidR="004B4CC4" w:rsidRDefault="004B4CC4" w:rsidP="00E8298D">
      <w:pPr>
        <w:spacing w:after="218"/>
      </w:pPr>
      <w:r w:rsidRPr="004B4CC4">
        <w:t xml:space="preserve"> </w:t>
      </w:r>
      <w:r>
        <w:br w:type="page"/>
      </w:r>
    </w:p>
    <w:p w14:paraId="32A10CC5" w14:textId="77777777" w:rsidR="004B4CC4" w:rsidRPr="004B4CC4" w:rsidRDefault="004B4CC4" w:rsidP="004B4CC4">
      <w:pPr>
        <w:spacing w:after="218"/>
      </w:pPr>
    </w:p>
    <w:p w14:paraId="6773B795" w14:textId="77777777" w:rsidR="004B4CC4" w:rsidRPr="004B4CC4" w:rsidRDefault="004B4CC4" w:rsidP="004B4CC4">
      <w:pPr>
        <w:spacing w:after="218"/>
        <w:jc w:val="right"/>
      </w:pPr>
      <w:r w:rsidRPr="004B4CC4">
        <w:t xml:space="preserve"> Приложение 3.</w:t>
      </w:r>
    </w:p>
    <w:p w14:paraId="5D56BD0C" w14:textId="77777777" w:rsidR="004B4CC4" w:rsidRPr="004B4CC4" w:rsidRDefault="004B4CC4" w:rsidP="004B4CC4">
      <w:pPr>
        <w:ind w:right="354"/>
        <w:jc w:val="center"/>
      </w:pPr>
      <w:r w:rsidRPr="004B4CC4">
        <w:t>Перечень основных видов услуг, предоставляемых</w:t>
      </w:r>
      <w:r w:rsidRPr="004B4CC4">
        <w:rPr>
          <w:vertAlign w:val="superscript"/>
        </w:rPr>
        <w:footnoteReference w:id="3"/>
      </w:r>
    </w:p>
    <w:p w14:paraId="639F611B" w14:textId="77777777" w:rsidR="004B4CC4" w:rsidRPr="004B4CC4" w:rsidRDefault="004B4CC4" w:rsidP="004B4CC4">
      <w:pPr>
        <w:ind w:right="354"/>
        <w:jc w:val="center"/>
      </w:pPr>
      <w:r w:rsidRPr="004B4CC4">
        <w:t>Библиотечно-информационным комплексом Финансового университета</w:t>
      </w:r>
    </w:p>
    <w:p w14:paraId="745D2A4A" w14:textId="77777777" w:rsidR="004B4CC4" w:rsidRPr="004B4CC4" w:rsidRDefault="004B4CC4" w:rsidP="004B4CC4">
      <w:pPr>
        <w:ind w:right="354"/>
      </w:pPr>
    </w:p>
    <w:tbl>
      <w:tblPr>
        <w:tblW w:w="15360" w:type="dxa"/>
        <w:tblCellSpacing w:w="0" w:type="dxa"/>
        <w:tblCellMar>
          <w:left w:w="0" w:type="dxa"/>
          <w:right w:w="0" w:type="dxa"/>
        </w:tblCellMar>
        <w:tblLook w:val="04A0" w:firstRow="1" w:lastRow="0" w:firstColumn="1" w:lastColumn="0" w:noHBand="0" w:noVBand="1"/>
      </w:tblPr>
      <w:tblGrid>
        <w:gridCol w:w="15360"/>
      </w:tblGrid>
      <w:tr w:rsidR="004B4CC4" w:rsidRPr="004B4CC4" w14:paraId="7D71800E" w14:textId="77777777" w:rsidTr="007B0419">
        <w:trPr>
          <w:tblCellSpacing w:w="0" w:type="dxa"/>
        </w:trPr>
        <w:tc>
          <w:tcPr>
            <w:tcW w:w="0" w:type="auto"/>
            <w:vAlign w:val="center"/>
            <w:hideMark/>
          </w:tcPr>
          <w:p w14:paraId="352C3EC9" w14:textId="77777777" w:rsidR="004B4CC4" w:rsidRPr="004B4CC4" w:rsidRDefault="004B4CC4" w:rsidP="004B4CC4">
            <w:pPr>
              <w:ind w:right="354"/>
              <w:rPr>
                <w:sz w:val="20"/>
              </w:rPr>
            </w:pPr>
            <w:bookmarkStart w:id="23" w:name="top"/>
          </w:p>
        </w:tc>
      </w:tr>
      <w:tr w:rsidR="004B4CC4" w:rsidRPr="004B4CC4" w14:paraId="55DE0361" w14:textId="77777777" w:rsidTr="007B0419">
        <w:trPr>
          <w:tblCellSpacing w:w="0" w:type="dxa"/>
        </w:trPr>
        <w:tc>
          <w:tcPr>
            <w:tcW w:w="0" w:type="auto"/>
            <w:shd w:val="clear" w:color="auto" w:fill="FFFFFF"/>
            <w:tcMar>
              <w:top w:w="0" w:type="dxa"/>
              <w:left w:w="300" w:type="dxa"/>
              <w:bottom w:w="0" w:type="dxa"/>
              <w:right w:w="300" w:type="dxa"/>
            </w:tcMar>
            <w:hideMark/>
          </w:tcPr>
          <w:tbl>
            <w:tblPr>
              <w:tblpPr w:leftFromText="30" w:rightFromText="30" w:vertAnchor="text"/>
              <w:tblW w:w="9490" w:type="dxa"/>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394"/>
              <w:gridCol w:w="4096"/>
            </w:tblGrid>
            <w:tr w:rsidR="004B4CC4" w:rsidRPr="004B4CC4" w14:paraId="089F58E3" w14:textId="77777777" w:rsidTr="007B0419">
              <w:trPr>
                <w:tblCellSpacing w:w="0" w:type="dxa"/>
              </w:trPr>
              <w:tc>
                <w:tcPr>
                  <w:tcW w:w="2842" w:type="pct"/>
                  <w:tcBorders>
                    <w:top w:val="outset" w:sz="6" w:space="0" w:color="auto"/>
                    <w:left w:val="outset" w:sz="6" w:space="0" w:color="auto"/>
                    <w:bottom w:val="outset" w:sz="6" w:space="0" w:color="auto"/>
                    <w:right w:val="outset" w:sz="6" w:space="0" w:color="auto"/>
                  </w:tcBorders>
                  <w:vAlign w:val="center"/>
                  <w:hideMark/>
                </w:tcPr>
                <w:p w14:paraId="064A8D87" w14:textId="77777777" w:rsidR="004B4CC4" w:rsidRPr="004B4CC4" w:rsidRDefault="004B4CC4" w:rsidP="004B4CC4">
                  <w:pPr>
                    <w:ind w:right="354"/>
                    <w:rPr>
                      <w:sz w:val="22"/>
                    </w:rPr>
                  </w:pPr>
                  <w:r w:rsidRPr="004B4CC4">
                    <w:rPr>
                      <w:b/>
                      <w:bCs/>
                      <w:sz w:val="22"/>
                    </w:rPr>
                    <w:t>Виды и наименование услуги</w:t>
                  </w:r>
                </w:p>
              </w:tc>
              <w:tc>
                <w:tcPr>
                  <w:tcW w:w="2158" w:type="pct"/>
                  <w:tcBorders>
                    <w:top w:val="outset" w:sz="6" w:space="0" w:color="auto"/>
                    <w:left w:val="outset" w:sz="6" w:space="0" w:color="auto"/>
                    <w:bottom w:val="outset" w:sz="6" w:space="0" w:color="auto"/>
                    <w:right w:val="outset" w:sz="6" w:space="0" w:color="auto"/>
                  </w:tcBorders>
                  <w:vAlign w:val="center"/>
                  <w:hideMark/>
                </w:tcPr>
                <w:p w14:paraId="75243201" w14:textId="77777777" w:rsidR="004B4CC4" w:rsidRPr="004B4CC4" w:rsidRDefault="004B4CC4" w:rsidP="004B4CC4">
                  <w:pPr>
                    <w:ind w:right="354"/>
                    <w:rPr>
                      <w:sz w:val="22"/>
                    </w:rPr>
                  </w:pPr>
                  <w:r w:rsidRPr="004B4CC4">
                    <w:rPr>
                      <w:b/>
                      <w:bCs/>
                      <w:sz w:val="22"/>
                    </w:rPr>
                    <w:t>Вид (форма) предоставления услуги</w:t>
                  </w:r>
                </w:p>
              </w:tc>
            </w:tr>
            <w:tr w:rsidR="004B4CC4" w:rsidRPr="004B4CC4" w14:paraId="7661B0B8" w14:textId="77777777" w:rsidTr="007B0419">
              <w:trPr>
                <w:tblCellSpacing w:w="0" w:type="dxa"/>
              </w:trPr>
              <w:tc>
                <w:tcPr>
                  <w:tcW w:w="2842" w:type="pct"/>
                  <w:tcBorders>
                    <w:top w:val="outset" w:sz="6" w:space="0" w:color="auto"/>
                    <w:left w:val="outset" w:sz="6" w:space="0" w:color="auto"/>
                    <w:bottom w:val="outset" w:sz="6" w:space="0" w:color="auto"/>
                    <w:right w:val="outset" w:sz="6" w:space="0" w:color="auto"/>
                  </w:tcBorders>
                  <w:vAlign w:val="center"/>
                  <w:hideMark/>
                </w:tcPr>
                <w:p w14:paraId="6421AE24" w14:textId="77777777" w:rsidR="004B4CC4" w:rsidRPr="004B4CC4" w:rsidRDefault="004B4CC4" w:rsidP="004B4CC4">
                  <w:pPr>
                    <w:ind w:right="354"/>
                    <w:rPr>
                      <w:sz w:val="22"/>
                    </w:rPr>
                  </w:pPr>
                  <w:r w:rsidRPr="004B4CC4">
                    <w:rPr>
                      <w:sz w:val="22"/>
                    </w:rPr>
                    <w:t>I. Информационно-библиотечные услуги</w:t>
                  </w:r>
                </w:p>
              </w:tc>
              <w:tc>
                <w:tcPr>
                  <w:tcW w:w="2158" w:type="pct"/>
                  <w:tcBorders>
                    <w:top w:val="outset" w:sz="6" w:space="0" w:color="auto"/>
                    <w:left w:val="outset" w:sz="6" w:space="0" w:color="auto"/>
                    <w:bottom w:val="outset" w:sz="6" w:space="0" w:color="auto"/>
                    <w:right w:val="outset" w:sz="6" w:space="0" w:color="auto"/>
                  </w:tcBorders>
                  <w:vAlign w:val="center"/>
                  <w:hideMark/>
                </w:tcPr>
                <w:p w14:paraId="7B228553" w14:textId="77777777" w:rsidR="004B4CC4" w:rsidRPr="004B4CC4" w:rsidRDefault="004B4CC4" w:rsidP="004B4CC4">
                  <w:pPr>
                    <w:ind w:right="354"/>
                    <w:rPr>
                      <w:sz w:val="22"/>
                    </w:rPr>
                  </w:pPr>
                </w:p>
              </w:tc>
            </w:tr>
            <w:tr w:rsidR="004B4CC4" w:rsidRPr="004B4CC4" w14:paraId="3941D720" w14:textId="77777777" w:rsidTr="007B0419">
              <w:trPr>
                <w:tblCellSpacing w:w="0" w:type="dxa"/>
              </w:trPr>
              <w:tc>
                <w:tcPr>
                  <w:tcW w:w="2842" w:type="pct"/>
                  <w:tcBorders>
                    <w:top w:val="outset" w:sz="6" w:space="0" w:color="auto"/>
                    <w:left w:val="outset" w:sz="6" w:space="0" w:color="auto"/>
                    <w:bottom w:val="outset" w:sz="6" w:space="0" w:color="auto"/>
                    <w:right w:val="outset" w:sz="6" w:space="0" w:color="auto"/>
                  </w:tcBorders>
                  <w:vAlign w:val="center"/>
                  <w:hideMark/>
                </w:tcPr>
                <w:p w14:paraId="1CC56E85" w14:textId="77777777" w:rsidR="004B4CC4" w:rsidRPr="004B4CC4" w:rsidRDefault="004B4CC4" w:rsidP="004B4CC4">
                  <w:pPr>
                    <w:ind w:right="354"/>
                    <w:rPr>
                      <w:sz w:val="22"/>
                    </w:rPr>
                  </w:pPr>
                  <w:r w:rsidRPr="004B4CC4">
                    <w:rPr>
                      <w:sz w:val="22"/>
                    </w:rPr>
                    <w:t>Запись в библиотеку</w:t>
                  </w:r>
                </w:p>
              </w:tc>
              <w:tc>
                <w:tcPr>
                  <w:tcW w:w="2158" w:type="pct"/>
                  <w:tcBorders>
                    <w:top w:val="outset" w:sz="6" w:space="0" w:color="auto"/>
                    <w:left w:val="outset" w:sz="6" w:space="0" w:color="auto"/>
                    <w:bottom w:val="outset" w:sz="6" w:space="0" w:color="auto"/>
                    <w:right w:val="outset" w:sz="6" w:space="0" w:color="auto"/>
                  </w:tcBorders>
                  <w:vAlign w:val="center"/>
                  <w:hideMark/>
                </w:tcPr>
                <w:p w14:paraId="5D2D988A" w14:textId="77777777" w:rsidR="004B4CC4" w:rsidRPr="004B4CC4" w:rsidRDefault="004B4CC4" w:rsidP="004B4CC4">
                  <w:pPr>
                    <w:ind w:right="354"/>
                    <w:rPr>
                      <w:sz w:val="22"/>
                    </w:rPr>
                  </w:pPr>
                  <w:r w:rsidRPr="004B4CC4">
                    <w:rPr>
                      <w:sz w:val="22"/>
                    </w:rPr>
                    <w:t>Информационно-библиотечное обслуживание</w:t>
                  </w:r>
                </w:p>
              </w:tc>
            </w:tr>
            <w:tr w:rsidR="004B4CC4" w:rsidRPr="004B4CC4" w14:paraId="33C8521F" w14:textId="77777777" w:rsidTr="007B0419">
              <w:trPr>
                <w:trHeight w:val="300"/>
                <w:tblCellSpacing w:w="0" w:type="dxa"/>
              </w:trPr>
              <w:tc>
                <w:tcPr>
                  <w:tcW w:w="2842" w:type="pct"/>
                  <w:tcBorders>
                    <w:top w:val="outset" w:sz="6" w:space="0" w:color="auto"/>
                    <w:left w:val="outset" w:sz="6" w:space="0" w:color="auto"/>
                    <w:bottom w:val="outset" w:sz="6" w:space="0" w:color="auto"/>
                    <w:right w:val="outset" w:sz="6" w:space="0" w:color="auto"/>
                  </w:tcBorders>
                  <w:vAlign w:val="center"/>
                  <w:hideMark/>
                </w:tcPr>
                <w:p w14:paraId="2DE6BD2B" w14:textId="77777777" w:rsidR="004B4CC4" w:rsidRPr="004B4CC4" w:rsidRDefault="004B4CC4" w:rsidP="004B4CC4">
                  <w:pPr>
                    <w:ind w:right="354"/>
                    <w:rPr>
                      <w:sz w:val="22"/>
                    </w:rPr>
                  </w:pPr>
                  <w:r w:rsidRPr="004B4CC4">
                    <w:rPr>
                      <w:sz w:val="22"/>
                    </w:rPr>
                    <w:t>Бронирование книг</w:t>
                  </w:r>
                </w:p>
              </w:tc>
              <w:tc>
                <w:tcPr>
                  <w:tcW w:w="2158" w:type="pct"/>
                  <w:tcBorders>
                    <w:top w:val="outset" w:sz="6" w:space="0" w:color="auto"/>
                    <w:left w:val="outset" w:sz="6" w:space="0" w:color="auto"/>
                    <w:bottom w:val="outset" w:sz="6" w:space="0" w:color="auto"/>
                    <w:right w:val="outset" w:sz="6" w:space="0" w:color="auto"/>
                  </w:tcBorders>
                  <w:vAlign w:val="center"/>
                  <w:hideMark/>
                </w:tcPr>
                <w:p w14:paraId="07F3EC99" w14:textId="77777777" w:rsidR="004B4CC4" w:rsidRPr="004B4CC4" w:rsidRDefault="004B4CC4" w:rsidP="004B4CC4">
                  <w:pPr>
                    <w:ind w:right="354"/>
                    <w:rPr>
                      <w:sz w:val="22"/>
                    </w:rPr>
                  </w:pPr>
                  <w:r w:rsidRPr="004B4CC4">
                    <w:rPr>
                      <w:sz w:val="22"/>
                    </w:rPr>
                    <w:t>Резервирование нужных книг</w:t>
                  </w:r>
                </w:p>
              </w:tc>
            </w:tr>
            <w:tr w:rsidR="004B4CC4" w:rsidRPr="004B4CC4" w14:paraId="67A2074A" w14:textId="77777777" w:rsidTr="007B0419">
              <w:trPr>
                <w:trHeight w:val="300"/>
                <w:tblCellSpacing w:w="0" w:type="dxa"/>
              </w:trPr>
              <w:tc>
                <w:tcPr>
                  <w:tcW w:w="2842" w:type="pct"/>
                  <w:tcBorders>
                    <w:top w:val="outset" w:sz="6" w:space="0" w:color="auto"/>
                    <w:left w:val="outset" w:sz="6" w:space="0" w:color="auto"/>
                    <w:bottom w:val="outset" w:sz="6" w:space="0" w:color="auto"/>
                    <w:right w:val="outset" w:sz="6" w:space="0" w:color="auto"/>
                  </w:tcBorders>
                  <w:vAlign w:val="center"/>
                  <w:hideMark/>
                </w:tcPr>
                <w:p w14:paraId="27032D01" w14:textId="77777777" w:rsidR="004B4CC4" w:rsidRPr="004B4CC4" w:rsidRDefault="004B4CC4" w:rsidP="004B4CC4">
                  <w:pPr>
                    <w:ind w:right="354"/>
                    <w:rPr>
                      <w:sz w:val="22"/>
                    </w:rPr>
                  </w:pPr>
                  <w:r w:rsidRPr="004B4CC4">
                    <w:rPr>
                      <w:sz w:val="22"/>
                    </w:rPr>
                    <w:t>Выполнение библиографических справок</w:t>
                  </w:r>
                </w:p>
              </w:tc>
              <w:tc>
                <w:tcPr>
                  <w:tcW w:w="2158" w:type="pct"/>
                  <w:tcBorders>
                    <w:top w:val="outset" w:sz="6" w:space="0" w:color="auto"/>
                    <w:left w:val="outset" w:sz="6" w:space="0" w:color="auto"/>
                    <w:bottom w:val="outset" w:sz="6" w:space="0" w:color="auto"/>
                    <w:right w:val="outset" w:sz="6" w:space="0" w:color="auto"/>
                  </w:tcBorders>
                  <w:vAlign w:val="center"/>
                  <w:hideMark/>
                </w:tcPr>
                <w:p w14:paraId="3FE24C9D" w14:textId="77777777" w:rsidR="004B4CC4" w:rsidRPr="004B4CC4" w:rsidRDefault="004B4CC4" w:rsidP="004B4CC4">
                  <w:pPr>
                    <w:ind w:right="354"/>
                    <w:rPr>
                      <w:sz w:val="22"/>
                    </w:rPr>
                  </w:pPr>
                  <w:r w:rsidRPr="004B4CC4">
                    <w:rPr>
                      <w:sz w:val="22"/>
                    </w:rPr>
                    <w:t>Ответ на запрос</w:t>
                  </w:r>
                </w:p>
              </w:tc>
            </w:tr>
            <w:tr w:rsidR="004B4CC4" w:rsidRPr="004B4CC4" w14:paraId="20F5B829" w14:textId="77777777" w:rsidTr="007B0419">
              <w:trPr>
                <w:trHeight w:val="300"/>
                <w:tblCellSpacing w:w="0" w:type="dxa"/>
              </w:trPr>
              <w:tc>
                <w:tcPr>
                  <w:tcW w:w="2842" w:type="pct"/>
                  <w:tcBorders>
                    <w:top w:val="outset" w:sz="6" w:space="0" w:color="auto"/>
                    <w:left w:val="outset" w:sz="6" w:space="0" w:color="auto"/>
                    <w:bottom w:val="outset" w:sz="6" w:space="0" w:color="auto"/>
                    <w:right w:val="outset" w:sz="6" w:space="0" w:color="auto"/>
                  </w:tcBorders>
                  <w:vAlign w:val="center"/>
                  <w:hideMark/>
                </w:tcPr>
                <w:p w14:paraId="4DFE7D12" w14:textId="77777777" w:rsidR="004B4CC4" w:rsidRPr="004B4CC4" w:rsidRDefault="004B4CC4" w:rsidP="004B4CC4">
                  <w:pPr>
                    <w:ind w:right="354"/>
                    <w:rPr>
                      <w:sz w:val="22"/>
                    </w:rPr>
                  </w:pPr>
                  <w:r w:rsidRPr="004B4CC4">
                    <w:rPr>
                      <w:sz w:val="22"/>
                    </w:rPr>
                    <w:t>Доставка документов или их копий из других библиотек</w:t>
                  </w:r>
                </w:p>
              </w:tc>
              <w:tc>
                <w:tcPr>
                  <w:tcW w:w="2158" w:type="pct"/>
                  <w:tcBorders>
                    <w:top w:val="outset" w:sz="6" w:space="0" w:color="auto"/>
                    <w:left w:val="outset" w:sz="6" w:space="0" w:color="auto"/>
                    <w:bottom w:val="outset" w:sz="6" w:space="0" w:color="auto"/>
                    <w:right w:val="outset" w:sz="6" w:space="0" w:color="auto"/>
                  </w:tcBorders>
                  <w:vAlign w:val="center"/>
                  <w:hideMark/>
                </w:tcPr>
                <w:p w14:paraId="3710F78D" w14:textId="77777777" w:rsidR="004B4CC4" w:rsidRPr="004B4CC4" w:rsidRDefault="004B4CC4" w:rsidP="004B4CC4">
                  <w:pPr>
                    <w:ind w:right="354"/>
                    <w:rPr>
                      <w:sz w:val="22"/>
                    </w:rPr>
                  </w:pPr>
                  <w:r w:rsidRPr="004B4CC4">
                    <w:rPr>
                      <w:sz w:val="22"/>
                    </w:rPr>
                    <w:t>Предоставление книг, статей, отсутствующих в фонде</w:t>
                  </w:r>
                </w:p>
              </w:tc>
            </w:tr>
            <w:tr w:rsidR="004B4CC4" w:rsidRPr="004B4CC4" w14:paraId="1CBF0F98" w14:textId="77777777" w:rsidTr="007B0419">
              <w:trPr>
                <w:trHeight w:val="300"/>
                <w:tblCellSpacing w:w="0" w:type="dxa"/>
              </w:trPr>
              <w:tc>
                <w:tcPr>
                  <w:tcW w:w="2842" w:type="pct"/>
                  <w:tcBorders>
                    <w:top w:val="outset" w:sz="6" w:space="0" w:color="auto"/>
                    <w:left w:val="outset" w:sz="6" w:space="0" w:color="auto"/>
                    <w:bottom w:val="outset" w:sz="6" w:space="0" w:color="auto"/>
                    <w:right w:val="outset" w:sz="6" w:space="0" w:color="auto"/>
                  </w:tcBorders>
                  <w:vAlign w:val="center"/>
                  <w:hideMark/>
                </w:tcPr>
                <w:p w14:paraId="0DA6D1DE" w14:textId="77777777" w:rsidR="004B4CC4" w:rsidRPr="004B4CC4" w:rsidRDefault="004B4CC4" w:rsidP="004B4CC4">
                  <w:pPr>
                    <w:ind w:right="354"/>
                    <w:rPr>
                      <w:sz w:val="22"/>
                    </w:rPr>
                  </w:pPr>
                  <w:r w:rsidRPr="004B4CC4">
                    <w:rPr>
                      <w:sz w:val="22"/>
                    </w:rPr>
                    <w:t>Индексирование документов в соответствии с системами классификации ББК, УДК</w:t>
                  </w:r>
                </w:p>
              </w:tc>
              <w:tc>
                <w:tcPr>
                  <w:tcW w:w="2158" w:type="pct"/>
                  <w:tcBorders>
                    <w:top w:val="outset" w:sz="6" w:space="0" w:color="auto"/>
                    <w:left w:val="outset" w:sz="6" w:space="0" w:color="auto"/>
                    <w:bottom w:val="outset" w:sz="6" w:space="0" w:color="auto"/>
                    <w:right w:val="outset" w:sz="6" w:space="0" w:color="auto"/>
                  </w:tcBorders>
                  <w:vAlign w:val="center"/>
                  <w:hideMark/>
                </w:tcPr>
                <w:p w14:paraId="53CDE460" w14:textId="77777777" w:rsidR="004B4CC4" w:rsidRPr="004B4CC4" w:rsidRDefault="004B4CC4" w:rsidP="004B4CC4">
                  <w:pPr>
                    <w:ind w:right="354"/>
                    <w:rPr>
                      <w:sz w:val="22"/>
                    </w:rPr>
                  </w:pPr>
                  <w:r w:rsidRPr="004B4CC4">
                    <w:rPr>
                      <w:sz w:val="22"/>
                    </w:rPr>
                    <w:t xml:space="preserve">Присвоение документу условных обозначений, необходимых для регистрации в </w:t>
                  </w:r>
                  <w:proofErr w:type="spellStart"/>
                  <w:r w:rsidRPr="004B4CC4">
                    <w:rPr>
                      <w:sz w:val="22"/>
                    </w:rPr>
                    <w:t>Финуниверситете</w:t>
                  </w:r>
                  <w:proofErr w:type="spellEnd"/>
                  <w:r w:rsidRPr="004B4CC4">
                    <w:rPr>
                      <w:sz w:val="22"/>
                    </w:rPr>
                    <w:t xml:space="preserve"> или в издательствах</w:t>
                  </w:r>
                </w:p>
              </w:tc>
            </w:tr>
            <w:tr w:rsidR="004B4CC4" w:rsidRPr="004B4CC4" w14:paraId="5453D422" w14:textId="77777777" w:rsidTr="007B0419">
              <w:trPr>
                <w:trHeight w:val="300"/>
                <w:tblCellSpacing w:w="0" w:type="dxa"/>
              </w:trPr>
              <w:tc>
                <w:tcPr>
                  <w:tcW w:w="2842" w:type="pct"/>
                  <w:tcBorders>
                    <w:top w:val="outset" w:sz="6" w:space="0" w:color="auto"/>
                    <w:left w:val="outset" w:sz="6" w:space="0" w:color="auto"/>
                    <w:bottom w:val="outset" w:sz="6" w:space="0" w:color="auto"/>
                    <w:right w:val="outset" w:sz="6" w:space="0" w:color="auto"/>
                  </w:tcBorders>
                  <w:vAlign w:val="center"/>
                  <w:hideMark/>
                </w:tcPr>
                <w:p w14:paraId="68C5F017" w14:textId="77777777" w:rsidR="004B4CC4" w:rsidRPr="004B4CC4" w:rsidRDefault="004B4CC4" w:rsidP="004B4CC4">
                  <w:pPr>
                    <w:ind w:right="354"/>
                    <w:rPr>
                      <w:sz w:val="22"/>
                    </w:rPr>
                  </w:pPr>
                  <w:r w:rsidRPr="004B4CC4">
                    <w:rPr>
                      <w:sz w:val="22"/>
                    </w:rPr>
                    <w:t>Информирование пользователей:</w:t>
                  </w:r>
                  <w:r w:rsidRPr="004B4CC4">
                    <w:rPr>
                      <w:sz w:val="22"/>
                    </w:rPr>
                    <w:br/>
                    <w:t>- о новых поступлениях изданий,</w:t>
                  </w:r>
                  <w:r w:rsidRPr="004B4CC4">
                    <w:rPr>
                      <w:sz w:val="22"/>
                    </w:rPr>
                    <w:br/>
                    <w:t>- о доступе к удаленным базам данных,</w:t>
                  </w:r>
                  <w:r w:rsidRPr="004B4CC4">
                    <w:rPr>
                      <w:sz w:val="22"/>
                    </w:rPr>
                    <w:br/>
                    <w:t>- об услугах и возможностях</w:t>
                  </w:r>
                </w:p>
              </w:tc>
              <w:tc>
                <w:tcPr>
                  <w:tcW w:w="2158" w:type="pct"/>
                  <w:tcBorders>
                    <w:top w:val="outset" w:sz="6" w:space="0" w:color="auto"/>
                    <w:left w:val="outset" w:sz="6" w:space="0" w:color="auto"/>
                    <w:bottom w:val="outset" w:sz="6" w:space="0" w:color="auto"/>
                    <w:right w:val="outset" w:sz="6" w:space="0" w:color="auto"/>
                  </w:tcBorders>
                  <w:vAlign w:val="center"/>
                  <w:hideMark/>
                </w:tcPr>
                <w:p w14:paraId="0C989333" w14:textId="77777777" w:rsidR="004B4CC4" w:rsidRPr="004B4CC4" w:rsidRDefault="004B4CC4" w:rsidP="004B4CC4">
                  <w:pPr>
                    <w:ind w:right="354"/>
                    <w:rPr>
                      <w:sz w:val="22"/>
                    </w:rPr>
                  </w:pPr>
                  <w:r w:rsidRPr="004B4CC4">
                    <w:rPr>
                      <w:sz w:val="22"/>
                    </w:rPr>
                    <w:t xml:space="preserve">Выставки новых поступлений в читальных залах; на </w:t>
                  </w:r>
                  <w:proofErr w:type="spellStart"/>
                  <w:r w:rsidRPr="004B4CC4">
                    <w:rPr>
                      <w:sz w:val="22"/>
                    </w:rPr>
                    <w:t>web</w:t>
                  </w:r>
                  <w:proofErr w:type="spellEnd"/>
                  <w:r w:rsidRPr="004B4CC4">
                    <w:rPr>
                      <w:sz w:val="22"/>
                    </w:rPr>
                    <w:t>-сайте; электронные сообщения; устные сообщения; обзоры; презентации</w:t>
                  </w:r>
                </w:p>
              </w:tc>
            </w:tr>
            <w:tr w:rsidR="004B4CC4" w:rsidRPr="004B4CC4" w14:paraId="04EC17CE" w14:textId="77777777" w:rsidTr="007B0419">
              <w:trPr>
                <w:trHeight w:val="300"/>
                <w:tblCellSpacing w:w="0" w:type="dxa"/>
              </w:trPr>
              <w:tc>
                <w:tcPr>
                  <w:tcW w:w="2842" w:type="pct"/>
                  <w:tcBorders>
                    <w:top w:val="outset" w:sz="6" w:space="0" w:color="auto"/>
                    <w:left w:val="outset" w:sz="6" w:space="0" w:color="auto"/>
                    <w:bottom w:val="outset" w:sz="6" w:space="0" w:color="auto"/>
                    <w:right w:val="outset" w:sz="6" w:space="0" w:color="auto"/>
                  </w:tcBorders>
                  <w:vAlign w:val="center"/>
                  <w:hideMark/>
                </w:tcPr>
                <w:p w14:paraId="2EFDF691" w14:textId="77777777" w:rsidR="004B4CC4" w:rsidRPr="004B4CC4" w:rsidRDefault="004B4CC4" w:rsidP="004B4CC4">
                  <w:pPr>
                    <w:ind w:right="354"/>
                    <w:rPr>
                      <w:sz w:val="22"/>
                    </w:rPr>
                  </w:pPr>
                  <w:r w:rsidRPr="004B4CC4">
                    <w:rPr>
                      <w:sz w:val="22"/>
                    </w:rPr>
                    <w:t>Копирование (сохранение) информации из баз данных (при соблюдении условий лицензионного договора или норм авторского права) на электронные носители пользователей</w:t>
                  </w:r>
                </w:p>
              </w:tc>
              <w:tc>
                <w:tcPr>
                  <w:tcW w:w="2158" w:type="pct"/>
                  <w:tcBorders>
                    <w:top w:val="outset" w:sz="6" w:space="0" w:color="auto"/>
                    <w:left w:val="outset" w:sz="6" w:space="0" w:color="auto"/>
                    <w:bottom w:val="outset" w:sz="6" w:space="0" w:color="auto"/>
                    <w:right w:val="outset" w:sz="6" w:space="0" w:color="auto"/>
                  </w:tcBorders>
                  <w:vAlign w:val="center"/>
                  <w:hideMark/>
                </w:tcPr>
                <w:p w14:paraId="5FE8E6D3" w14:textId="77777777" w:rsidR="004B4CC4" w:rsidRPr="004B4CC4" w:rsidRDefault="004B4CC4" w:rsidP="004B4CC4">
                  <w:pPr>
                    <w:ind w:right="354"/>
                    <w:rPr>
                      <w:sz w:val="22"/>
                    </w:rPr>
                  </w:pPr>
                  <w:r w:rsidRPr="004B4CC4">
                    <w:rPr>
                      <w:sz w:val="22"/>
                    </w:rPr>
                    <w:t xml:space="preserve">Перенос информации на USB </w:t>
                  </w:r>
                  <w:proofErr w:type="spellStart"/>
                  <w:r w:rsidRPr="004B4CC4">
                    <w:rPr>
                      <w:sz w:val="22"/>
                    </w:rPr>
                    <w:t>Flash</w:t>
                  </w:r>
                  <w:proofErr w:type="spellEnd"/>
                  <w:r w:rsidRPr="004B4CC4">
                    <w:rPr>
                      <w:sz w:val="22"/>
                    </w:rPr>
                    <w:t xml:space="preserve"> </w:t>
                  </w:r>
                  <w:proofErr w:type="spellStart"/>
                  <w:r w:rsidRPr="004B4CC4">
                    <w:rPr>
                      <w:sz w:val="22"/>
                    </w:rPr>
                    <w:t>Drive</w:t>
                  </w:r>
                  <w:proofErr w:type="spellEnd"/>
                  <w:r w:rsidRPr="004B4CC4">
                    <w:rPr>
                      <w:sz w:val="22"/>
                    </w:rPr>
                    <w:t xml:space="preserve"> или другой внешний носитель</w:t>
                  </w:r>
                </w:p>
              </w:tc>
            </w:tr>
            <w:tr w:rsidR="004B4CC4" w:rsidRPr="004B4CC4" w14:paraId="0F922AE7" w14:textId="77777777" w:rsidTr="007B0419">
              <w:trPr>
                <w:trHeight w:val="300"/>
                <w:tblCellSpacing w:w="0" w:type="dxa"/>
              </w:trPr>
              <w:tc>
                <w:tcPr>
                  <w:tcW w:w="2842" w:type="pct"/>
                  <w:tcBorders>
                    <w:top w:val="outset" w:sz="6" w:space="0" w:color="auto"/>
                    <w:left w:val="outset" w:sz="6" w:space="0" w:color="auto"/>
                    <w:bottom w:val="outset" w:sz="6" w:space="0" w:color="auto"/>
                    <w:right w:val="outset" w:sz="6" w:space="0" w:color="auto"/>
                  </w:tcBorders>
                  <w:vAlign w:val="center"/>
                  <w:hideMark/>
                </w:tcPr>
                <w:p w14:paraId="7059E392" w14:textId="77777777" w:rsidR="004B4CC4" w:rsidRPr="004B4CC4" w:rsidRDefault="004B4CC4" w:rsidP="004B4CC4">
                  <w:pPr>
                    <w:ind w:right="354"/>
                    <w:rPr>
                      <w:sz w:val="22"/>
                    </w:rPr>
                  </w:pPr>
                  <w:r w:rsidRPr="004B4CC4">
                    <w:rPr>
                      <w:sz w:val="22"/>
                    </w:rPr>
                    <w:t>Открытый доступ в читальных залах</w:t>
                  </w:r>
                </w:p>
              </w:tc>
              <w:tc>
                <w:tcPr>
                  <w:tcW w:w="2158" w:type="pct"/>
                  <w:tcBorders>
                    <w:top w:val="outset" w:sz="6" w:space="0" w:color="auto"/>
                    <w:left w:val="outset" w:sz="6" w:space="0" w:color="auto"/>
                    <w:bottom w:val="outset" w:sz="6" w:space="0" w:color="auto"/>
                    <w:right w:val="outset" w:sz="6" w:space="0" w:color="auto"/>
                  </w:tcBorders>
                  <w:vAlign w:val="center"/>
                  <w:hideMark/>
                </w:tcPr>
                <w:p w14:paraId="437C388C" w14:textId="77777777" w:rsidR="004B4CC4" w:rsidRPr="004B4CC4" w:rsidRDefault="004B4CC4" w:rsidP="004B4CC4">
                  <w:pPr>
                    <w:ind w:right="354"/>
                    <w:rPr>
                      <w:sz w:val="22"/>
                    </w:rPr>
                  </w:pPr>
                  <w:r w:rsidRPr="004B4CC4">
                    <w:rPr>
                      <w:sz w:val="22"/>
                    </w:rPr>
                    <w:t>Предоставление печатных и электронных документов</w:t>
                  </w:r>
                </w:p>
              </w:tc>
            </w:tr>
            <w:tr w:rsidR="004B4CC4" w:rsidRPr="004B4CC4" w14:paraId="43556E4E" w14:textId="77777777" w:rsidTr="007B0419">
              <w:trPr>
                <w:trHeight w:val="300"/>
                <w:tblCellSpacing w:w="0" w:type="dxa"/>
              </w:trPr>
              <w:tc>
                <w:tcPr>
                  <w:tcW w:w="2842" w:type="pct"/>
                  <w:tcBorders>
                    <w:top w:val="outset" w:sz="6" w:space="0" w:color="auto"/>
                    <w:left w:val="outset" w:sz="6" w:space="0" w:color="auto"/>
                    <w:bottom w:val="outset" w:sz="6" w:space="0" w:color="auto"/>
                    <w:right w:val="outset" w:sz="6" w:space="0" w:color="auto"/>
                  </w:tcBorders>
                  <w:vAlign w:val="center"/>
                  <w:hideMark/>
                </w:tcPr>
                <w:p w14:paraId="7584A3CD" w14:textId="77777777" w:rsidR="004B4CC4" w:rsidRPr="004B4CC4" w:rsidRDefault="004B4CC4" w:rsidP="004B4CC4">
                  <w:pPr>
                    <w:ind w:right="354"/>
                    <w:rPr>
                      <w:sz w:val="22"/>
                    </w:rPr>
                  </w:pPr>
                  <w:r w:rsidRPr="004B4CC4">
                    <w:rPr>
                      <w:sz w:val="22"/>
                    </w:rPr>
                    <w:t>Предоставление доступа в сети Интернет:</w:t>
                  </w:r>
                </w:p>
              </w:tc>
              <w:tc>
                <w:tcPr>
                  <w:tcW w:w="2158" w:type="pct"/>
                  <w:tcBorders>
                    <w:top w:val="outset" w:sz="6" w:space="0" w:color="auto"/>
                    <w:left w:val="outset" w:sz="6" w:space="0" w:color="auto"/>
                    <w:bottom w:val="outset" w:sz="6" w:space="0" w:color="auto"/>
                    <w:right w:val="outset" w:sz="6" w:space="0" w:color="auto"/>
                  </w:tcBorders>
                  <w:vAlign w:val="center"/>
                  <w:hideMark/>
                </w:tcPr>
                <w:p w14:paraId="7C8CDF0A" w14:textId="77777777" w:rsidR="004B4CC4" w:rsidRPr="004B4CC4" w:rsidRDefault="004B4CC4" w:rsidP="004B4CC4">
                  <w:pPr>
                    <w:ind w:right="354"/>
                    <w:rPr>
                      <w:sz w:val="22"/>
                    </w:rPr>
                  </w:pPr>
                </w:p>
              </w:tc>
            </w:tr>
            <w:tr w:rsidR="004B4CC4" w:rsidRPr="004B4CC4" w14:paraId="3A0A8C1D" w14:textId="77777777" w:rsidTr="007B0419">
              <w:trPr>
                <w:trHeight w:val="300"/>
                <w:tblCellSpacing w:w="0" w:type="dxa"/>
              </w:trPr>
              <w:tc>
                <w:tcPr>
                  <w:tcW w:w="2842" w:type="pct"/>
                  <w:tcBorders>
                    <w:top w:val="outset" w:sz="6" w:space="0" w:color="auto"/>
                    <w:left w:val="outset" w:sz="6" w:space="0" w:color="auto"/>
                    <w:bottom w:val="outset" w:sz="6" w:space="0" w:color="auto"/>
                    <w:right w:val="outset" w:sz="6" w:space="0" w:color="auto"/>
                  </w:tcBorders>
                  <w:vAlign w:val="center"/>
                  <w:hideMark/>
                </w:tcPr>
                <w:p w14:paraId="3F7580ED" w14:textId="77777777" w:rsidR="004B4CC4" w:rsidRPr="004B4CC4" w:rsidRDefault="004B4CC4" w:rsidP="004B4CC4">
                  <w:pPr>
                    <w:ind w:right="354"/>
                    <w:rPr>
                      <w:sz w:val="22"/>
                    </w:rPr>
                  </w:pPr>
                  <w:r w:rsidRPr="004B4CC4">
                    <w:rPr>
                      <w:sz w:val="22"/>
                    </w:rPr>
                    <w:t>- к удаленным и локальным базам данных научных и образовательных ресурсов</w:t>
                  </w:r>
                </w:p>
              </w:tc>
              <w:tc>
                <w:tcPr>
                  <w:tcW w:w="2158" w:type="pct"/>
                  <w:tcBorders>
                    <w:top w:val="outset" w:sz="6" w:space="0" w:color="auto"/>
                    <w:left w:val="outset" w:sz="6" w:space="0" w:color="auto"/>
                    <w:bottom w:val="outset" w:sz="6" w:space="0" w:color="auto"/>
                    <w:right w:val="outset" w:sz="6" w:space="0" w:color="auto"/>
                  </w:tcBorders>
                  <w:vAlign w:val="center"/>
                  <w:hideMark/>
                </w:tcPr>
                <w:p w14:paraId="19DFCEBB" w14:textId="77777777" w:rsidR="004B4CC4" w:rsidRPr="004B4CC4" w:rsidRDefault="004B4CC4" w:rsidP="004B4CC4">
                  <w:pPr>
                    <w:ind w:right="354"/>
                    <w:rPr>
                      <w:sz w:val="22"/>
                    </w:rPr>
                  </w:pPr>
                  <w:r w:rsidRPr="004B4CC4">
                    <w:rPr>
                      <w:sz w:val="22"/>
                    </w:rPr>
                    <w:t>Доступ к электронным журналам, книгам, нормативно-правовым документам, патентам, авторефератам, диссертациям и др.</w:t>
                  </w:r>
                </w:p>
              </w:tc>
            </w:tr>
            <w:tr w:rsidR="004B4CC4" w:rsidRPr="004B4CC4" w14:paraId="46D947BB" w14:textId="77777777" w:rsidTr="007B0419">
              <w:trPr>
                <w:trHeight w:val="300"/>
                <w:tblCellSpacing w:w="0" w:type="dxa"/>
              </w:trPr>
              <w:tc>
                <w:tcPr>
                  <w:tcW w:w="2842" w:type="pct"/>
                  <w:tcBorders>
                    <w:top w:val="outset" w:sz="6" w:space="0" w:color="auto"/>
                    <w:left w:val="outset" w:sz="6" w:space="0" w:color="auto"/>
                    <w:bottom w:val="outset" w:sz="6" w:space="0" w:color="auto"/>
                    <w:right w:val="outset" w:sz="6" w:space="0" w:color="auto"/>
                  </w:tcBorders>
                  <w:vAlign w:val="center"/>
                  <w:hideMark/>
                </w:tcPr>
                <w:p w14:paraId="41AE0682" w14:textId="77777777" w:rsidR="004B4CC4" w:rsidRPr="004B4CC4" w:rsidRDefault="004B4CC4" w:rsidP="004B4CC4">
                  <w:pPr>
                    <w:ind w:right="354"/>
                    <w:rPr>
                      <w:sz w:val="22"/>
                    </w:rPr>
                  </w:pPr>
                  <w:r w:rsidRPr="004B4CC4">
                    <w:rPr>
                      <w:sz w:val="22"/>
                    </w:rPr>
                    <w:t xml:space="preserve">- к электронной библиотеке </w:t>
                  </w:r>
                  <w:proofErr w:type="spellStart"/>
                  <w:r w:rsidRPr="004B4CC4">
                    <w:rPr>
                      <w:sz w:val="22"/>
                    </w:rPr>
                    <w:t>Финуниверситета</w:t>
                  </w:r>
                  <w:proofErr w:type="spellEnd"/>
                </w:p>
              </w:tc>
              <w:tc>
                <w:tcPr>
                  <w:tcW w:w="2158" w:type="pct"/>
                  <w:tcBorders>
                    <w:top w:val="outset" w:sz="6" w:space="0" w:color="auto"/>
                    <w:left w:val="outset" w:sz="6" w:space="0" w:color="auto"/>
                    <w:bottom w:val="outset" w:sz="6" w:space="0" w:color="auto"/>
                    <w:right w:val="outset" w:sz="6" w:space="0" w:color="auto"/>
                  </w:tcBorders>
                  <w:vAlign w:val="center"/>
                  <w:hideMark/>
                </w:tcPr>
                <w:p w14:paraId="4C3C7820" w14:textId="77777777" w:rsidR="004B4CC4" w:rsidRPr="004B4CC4" w:rsidRDefault="004B4CC4" w:rsidP="004B4CC4">
                  <w:pPr>
                    <w:ind w:right="354"/>
                    <w:rPr>
                      <w:sz w:val="22"/>
                    </w:rPr>
                  </w:pPr>
                  <w:r w:rsidRPr="004B4CC4">
                    <w:rPr>
                      <w:sz w:val="22"/>
                    </w:rPr>
                    <w:t>Доступ к полнотекстовым электронным учебным, научным и др. документам</w:t>
                  </w:r>
                </w:p>
              </w:tc>
            </w:tr>
            <w:tr w:rsidR="004B4CC4" w:rsidRPr="004B4CC4" w14:paraId="715C52B3" w14:textId="77777777" w:rsidTr="007B0419">
              <w:trPr>
                <w:trHeight w:val="300"/>
                <w:tblCellSpacing w:w="0" w:type="dxa"/>
              </w:trPr>
              <w:tc>
                <w:tcPr>
                  <w:tcW w:w="2842" w:type="pct"/>
                  <w:tcBorders>
                    <w:top w:val="outset" w:sz="6" w:space="0" w:color="auto"/>
                    <w:left w:val="outset" w:sz="6" w:space="0" w:color="auto"/>
                    <w:bottom w:val="outset" w:sz="6" w:space="0" w:color="auto"/>
                    <w:right w:val="outset" w:sz="6" w:space="0" w:color="auto"/>
                  </w:tcBorders>
                  <w:vAlign w:val="center"/>
                  <w:hideMark/>
                </w:tcPr>
                <w:p w14:paraId="18A19E30" w14:textId="77777777" w:rsidR="004B4CC4" w:rsidRPr="004B4CC4" w:rsidRDefault="004B4CC4" w:rsidP="004B4CC4">
                  <w:pPr>
                    <w:ind w:right="354"/>
                    <w:rPr>
                      <w:sz w:val="22"/>
                    </w:rPr>
                  </w:pPr>
                  <w:r w:rsidRPr="004B4CC4">
                    <w:rPr>
                      <w:sz w:val="22"/>
                    </w:rPr>
                    <w:t>- к библиографическим базам данных, в том числе к электронному каталогу</w:t>
                  </w:r>
                </w:p>
              </w:tc>
              <w:tc>
                <w:tcPr>
                  <w:tcW w:w="2158" w:type="pct"/>
                  <w:tcBorders>
                    <w:top w:val="outset" w:sz="6" w:space="0" w:color="auto"/>
                    <w:left w:val="outset" w:sz="6" w:space="0" w:color="auto"/>
                    <w:bottom w:val="outset" w:sz="6" w:space="0" w:color="auto"/>
                    <w:right w:val="outset" w:sz="6" w:space="0" w:color="auto"/>
                  </w:tcBorders>
                  <w:vAlign w:val="center"/>
                  <w:hideMark/>
                </w:tcPr>
                <w:p w14:paraId="0B3E5555" w14:textId="77777777" w:rsidR="004B4CC4" w:rsidRPr="004B4CC4" w:rsidRDefault="004B4CC4" w:rsidP="004B4CC4">
                  <w:pPr>
                    <w:ind w:right="354"/>
                    <w:rPr>
                      <w:sz w:val="22"/>
                    </w:rPr>
                  </w:pPr>
                  <w:r w:rsidRPr="004B4CC4">
                    <w:rPr>
                      <w:sz w:val="22"/>
                    </w:rPr>
                    <w:t>Доступ к библиографической информации</w:t>
                  </w:r>
                </w:p>
              </w:tc>
            </w:tr>
            <w:tr w:rsidR="004B4CC4" w:rsidRPr="004B4CC4" w14:paraId="39E88E1A" w14:textId="77777777" w:rsidTr="007B0419">
              <w:trPr>
                <w:trHeight w:val="300"/>
                <w:tblCellSpacing w:w="0" w:type="dxa"/>
              </w:trPr>
              <w:tc>
                <w:tcPr>
                  <w:tcW w:w="2842" w:type="pct"/>
                  <w:tcBorders>
                    <w:top w:val="outset" w:sz="6" w:space="0" w:color="auto"/>
                    <w:left w:val="outset" w:sz="6" w:space="0" w:color="auto"/>
                    <w:bottom w:val="outset" w:sz="6" w:space="0" w:color="auto"/>
                    <w:right w:val="outset" w:sz="6" w:space="0" w:color="auto"/>
                  </w:tcBorders>
                  <w:vAlign w:val="center"/>
                  <w:hideMark/>
                </w:tcPr>
                <w:p w14:paraId="7DDD9F66" w14:textId="77777777" w:rsidR="004B4CC4" w:rsidRPr="004B4CC4" w:rsidRDefault="004B4CC4" w:rsidP="004B4CC4">
                  <w:pPr>
                    <w:ind w:right="354"/>
                    <w:rPr>
                      <w:sz w:val="22"/>
                    </w:rPr>
                  </w:pPr>
                  <w:r w:rsidRPr="004B4CC4">
                    <w:rPr>
                      <w:sz w:val="22"/>
                    </w:rPr>
                    <w:t>Предоставление полной информации о составе библиотечного фонда через систему каталогов</w:t>
                  </w:r>
                </w:p>
              </w:tc>
              <w:tc>
                <w:tcPr>
                  <w:tcW w:w="2158" w:type="pct"/>
                  <w:tcBorders>
                    <w:top w:val="outset" w:sz="6" w:space="0" w:color="auto"/>
                    <w:left w:val="outset" w:sz="6" w:space="0" w:color="auto"/>
                    <w:bottom w:val="outset" w:sz="6" w:space="0" w:color="auto"/>
                    <w:right w:val="outset" w:sz="6" w:space="0" w:color="auto"/>
                  </w:tcBorders>
                  <w:vAlign w:val="center"/>
                  <w:hideMark/>
                </w:tcPr>
                <w:p w14:paraId="3A390E5B" w14:textId="77777777" w:rsidR="004B4CC4" w:rsidRPr="004B4CC4" w:rsidRDefault="004B4CC4" w:rsidP="004B4CC4">
                  <w:pPr>
                    <w:ind w:right="354"/>
                    <w:rPr>
                      <w:sz w:val="22"/>
                    </w:rPr>
                  </w:pPr>
                  <w:r w:rsidRPr="004B4CC4">
                    <w:rPr>
                      <w:sz w:val="22"/>
                    </w:rPr>
                    <w:t>Доступ к каталогам</w:t>
                  </w:r>
                </w:p>
              </w:tc>
            </w:tr>
            <w:tr w:rsidR="004B4CC4" w:rsidRPr="004B4CC4" w14:paraId="32F9BD1E" w14:textId="77777777" w:rsidTr="007B0419">
              <w:trPr>
                <w:trHeight w:val="300"/>
                <w:tblCellSpacing w:w="0" w:type="dxa"/>
              </w:trPr>
              <w:tc>
                <w:tcPr>
                  <w:tcW w:w="2842" w:type="pct"/>
                  <w:tcBorders>
                    <w:top w:val="outset" w:sz="6" w:space="0" w:color="auto"/>
                    <w:left w:val="outset" w:sz="6" w:space="0" w:color="auto"/>
                    <w:bottom w:val="outset" w:sz="6" w:space="0" w:color="auto"/>
                    <w:right w:val="outset" w:sz="6" w:space="0" w:color="auto"/>
                  </w:tcBorders>
                  <w:vAlign w:val="center"/>
                  <w:hideMark/>
                </w:tcPr>
                <w:p w14:paraId="29A05B81" w14:textId="77777777" w:rsidR="004B4CC4" w:rsidRPr="004B4CC4" w:rsidRDefault="004B4CC4" w:rsidP="004B4CC4">
                  <w:pPr>
                    <w:ind w:right="354"/>
                    <w:rPr>
                      <w:sz w:val="22"/>
                    </w:rPr>
                  </w:pPr>
                  <w:r w:rsidRPr="004B4CC4">
                    <w:rPr>
                      <w:sz w:val="22"/>
                    </w:rPr>
                    <w:t>Предоставление документов по запросам пользователей на основании:</w:t>
                  </w:r>
                  <w:r w:rsidRPr="004B4CC4">
                    <w:rPr>
                      <w:sz w:val="22"/>
                    </w:rPr>
                    <w:br/>
                    <w:t>- электронного запроса,</w:t>
                  </w:r>
                  <w:r w:rsidRPr="004B4CC4">
                    <w:rPr>
                      <w:sz w:val="22"/>
                    </w:rPr>
                    <w:br/>
                    <w:t>- традиционного (рукописного) запроса,</w:t>
                  </w:r>
                  <w:r w:rsidRPr="004B4CC4">
                    <w:rPr>
                      <w:sz w:val="22"/>
                    </w:rPr>
                    <w:br/>
                    <w:t>- устного запроса</w:t>
                  </w:r>
                </w:p>
              </w:tc>
              <w:tc>
                <w:tcPr>
                  <w:tcW w:w="2158" w:type="pct"/>
                  <w:tcBorders>
                    <w:top w:val="outset" w:sz="6" w:space="0" w:color="auto"/>
                    <w:left w:val="outset" w:sz="6" w:space="0" w:color="auto"/>
                    <w:bottom w:val="outset" w:sz="6" w:space="0" w:color="auto"/>
                    <w:right w:val="outset" w:sz="6" w:space="0" w:color="auto"/>
                  </w:tcBorders>
                  <w:vAlign w:val="center"/>
                  <w:hideMark/>
                </w:tcPr>
                <w:p w14:paraId="07E33876" w14:textId="77777777" w:rsidR="004B4CC4" w:rsidRPr="004B4CC4" w:rsidRDefault="004B4CC4" w:rsidP="004B4CC4">
                  <w:pPr>
                    <w:ind w:right="354"/>
                    <w:rPr>
                      <w:sz w:val="22"/>
                    </w:rPr>
                  </w:pPr>
                  <w:r w:rsidRPr="004B4CC4">
                    <w:rPr>
                      <w:sz w:val="22"/>
                    </w:rPr>
                    <w:t>Доставка книг по запросам из книгохранилища</w:t>
                  </w:r>
                </w:p>
              </w:tc>
            </w:tr>
            <w:tr w:rsidR="004B4CC4" w:rsidRPr="004B4CC4" w14:paraId="1F3236D3" w14:textId="77777777" w:rsidTr="007B0419">
              <w:trPr>
                <w:trHeight w:val="300"/>
                <w:tblCellSpacing w:w="0" w:type="dxa"/>
              </w:trPr>
              <w:tc>
                <w:tcPr>
                  <w:tcW w:w="2842" w:type="pct"/>
                  <w:tcBorders>
                    <w:top w:val="outset" w:sz="6" w:space="0" w:color="auto"/>
                    <w:left w:val="outset" w:sz="6" w:space="0" w:color="auto"/>
                    <w:bottom w:val="outset" w:sz="6" w:space="0" w:color="auto"/>
                    <w:right w:val="outset" w:sz="6" w:space="0" w:color="auto"/>
                  </w:tcBorders>
                  <w:vAlign w:val="center"/>
                  <w:hideMark/>
                </w:tcPr>
                <w:p w14:paraId="31D8EEDB" w14:textId="77777777" w:rsidR="004B4CC4" w:rsidRPr="004B4CC4" w:rsidRDefault="004B4CC4" w:rsidP="004B4CC4">
                  <w:pPr>
                    <w:ind w:right="354"/>
                    <w:rPr>
                      <w:sz w:val="22"/>
                    </w:rPr>
                  </w:pPr>
                  <w:r w:rsidRPr="004B4CC4">
                    <w:rPr>
                      <w:sz w:val="22"/>
                    </w:rPr>
                    <w:t>Электронная выдача документов</w:t>
                  </w:r>
                </w:p>
              </w:tc>
              <w:tc>
                <w:tcPr>
                  <w:tcW w:w="2158" w:type="pct"/>
                  <w:tcBorders>
                    <w:top w:val="outset" w:sz="6" w:space="0" w:color="auto"/>
                    <w:left w:val="outset" w:sz="6" w:space="0" w:color="auto"/>
                    <w:bottom w:val="outset" w:sz="6" w:space="0" w:color="auto"/>
                    <w:right w:val="outset" w:sz="6" w:space="0" w:color="auto"/>
                  </w:tcBorders>
                  <w:vAlign w:val="center"/>
                  <w:hideMark/>
                </w:tcPr>
                <w:p w14:paraId="6A5021EB" w14:textId="77777777" w:rsidR="004B4CC4" w:rsidRPr="004B4CC4" w:rsidRDefault="004B4CC4" w:rsidP="004B4CC4">
                  <w:pPr>
                    <w:ind w:right="354"/>
                    <w:rPr>
                      <w:sz w:val="22"/>
                    </w:rPr>
                  </w:pPr>
                  <w:r w:rsidRPr="004B4CC4">
                    <w:rPr>
                      <w:sz w:val="22"/>
                    </w:rPr>
                    <w:t>Выдача документов на электронных носителях</w:t>
                  </w:r>
                </w:p>
              </w:tc>
            </w:tr>
            <w:tr w:rsidR="004B4CC4" w:rsidRPr="004B4CC4" w14:paraId="4755808E" w14:textId="77777777" w:rsidTr="007B0419">
              <w:trPr>
                <w:trHeight w:val="300"/>
                <w:tblCellSpacing w:w="0" w:type="dxa"/>
              </w:trPr>
              <w:tc>
                <w:tcPr>
                  <w:tcW w:w="2842" w:type="pct"/>
                  <w:tcBorders>
                    <w:top w:val="outset" w:sz="6" w:space="0" w:color="auto"/>
                    <w:left w:val="outset" w:sz="6" w:space="0" w:color="auto"/>
                    <w:bottom w:val="outset" w:sz="6" w:space="0" w:color="auto"/>
                    <w:right w:val="outset" w:sz="6" w:space="0" w:color="auto"/>
                  </w:tcBorders>
                  <w:vAlign w:val="center"/>
                  <w:hideMark/>
                </w:tcPr>
                <w:p w14:paraId="646DF931" w14:textId="77777777" w:rsidR="004B4CC4" w:rsidRPr="004B4CC4" w:rsidRDefault="004B4CC4" w:rsidP="004B4CC4">
                  <w:pPr>
                    <w:ind w:right="354"/>
                    <w:rPr>
                      <w:sz w:val="22"/>
                    </w:rPr>
                  </w:pPr>
                  <w:r w:rsidRPr="004B4CC4">
                    <w:rPr>
                      <w:sz w:val="22"/>
                    </w:rPr>
                    <w:t xml:space="preserve">Проведение книжных выставок (в том числе к </w:t>
                  </w:r>
                  <w:r w:rsidRPr="004B4CC4">
                    <w:rPr>
                      <w:sz w:val="22"/>
                    </w:rPr>
                    <w:lastRenderedPageBreak/>
                    <w:t xml:space="preserve">мероприятиям </w:t>
                  </w:r>
                  <w:proofErr w:type="spellStart"/>
                  <w:r w:rsidRPr="004B4CC4">
                    <w:rPr>
                      <w:sz w:val="22"/>
                    </w:rPr>
                    <w:t>Финуниверситета</w:t>
                  </w:r>
                  <w:proofErr w:type="spellEnd"/>
                  <w:r w:rsidRPr="004B4CC4">
                    <w:rPr>
                      <w:sz w:val="22"/>
                    </w:rPr>
                    <w:t>), обзоров книг и журналов, экскурсий</w:t>
                  </w:r>
                </w:p>
              </w:tc>
              <w:tc>
                <w:tcPr>
                  <w:tcW w:w="2158" w:type="pct"/>
                  <w:tcBorders>
                    <w:top w:val="outset" w:sz="6" w:space="0" w:color="auto"/>
                    <w:left w:val="outset" w:sz="6" w:space="0" w:color="auto"/>
                    <w:bottom w:val="outset" w:sz="6" w:space="0" w:color="auto"/>
                    <w:right w:val="outset" w:sz="6" w:space="0" w:color="auto"/>
                  </w:tcBorders>
                  <w:vAlign w:val="center"/>
                  <w:hideMark/>
                </w:tcPr>
                <w:p w14:paraId="69FDC402" w14:textId="77777777" w:rsidR="004B4CC4" w:rsidRPr="004B4CC4" w:rsidRDefault="004B4CC4" w:rsidP="004B4CC4">
                  <w:pPr>
                    <w:ind w:right="354"/>
                    <w:rPr>
                      <w:sz w:val="22"/>
                    </w:rPr>
                  </w:pPr>
                  <w:r w:rsidRPr="004B4CC4">
                    <w:rPr>
                      <w:sz w:val="22"/>
                    </w:rPr>
                    <w:lastRenderedPageBreak/>
                    <w:t xml:space="preserve">Книжная выставка, виртуальная </w:t>
                  </w:r>
                  <w:r w:rsidRPr="004B4CC4">
                    <w:rPr>
                      <w:sz w:val="22"/>
                    </w:rPr>
                    <w:lastRenderedPageBreak/>
                    <w:t>выставка, устный обзор книг, экскурсия</w:t>
                  </w:r>
                </w:p>
              </w:tc>
            </w:tr>
            <w:tr w:rsidR="004B4CC4" w:rsidRPr="004B4CC4" w14:paraId="633F1F3C" w14:textId="77777777" w:rsidTr="007B0419">
              <w:trPr>
                <w:trHeight w:val="300"/>
                <w:tblCellSpacing w:w="0" w:type="dxa"/>
              </w:trPr>
              <w:tc>
                <w:tcPr>
                  <w:tcW w:w="2842" w:type="pct"/>
                  <w:tcBorders>
                    <w:top w:val="outset" w:sz="6" w:space="0" w:color="auto"/>
                    <w:left w:val="outset" w:sz="6" w:space="0" w:color="auto"/>
                    <w:bottom w:val="outset" w:sz="6" w:space="0" w:color="auto"/>
                    <w:right w:val="outset" w:sz="6" w:space="0" w:color="auto"/>
                  </w:tcBorders>
                  <w:vAlign w:val="center"/>
                  <w:hideMark/>
                </w:tcPr>
                <w:p w14:paraId="36319CC8" w14:textId="77777777" w:rsidR="004B4CC4" w:rsidRPr="004B4CC4" w:rsidRDefault="004B4CC4" w:rsidP="004B4CC4">
                  <w:pPr>
                    <w:ind w:right="354"/>
                    <w:rPr>
                      <w:sz w:val="22"/>
                    </w:rPr>
                  </w:pPr>
                  <w:r w:rsidRPr="004B4CC4">
                    <w:rPr>
                      <w:sz w:val="22"/>
                    </w:rPr>
                    <w:lastRenderedPageBreak/>
                    <w:t>Предоставление информации издательств, книготорговых организаций для:</w:t>
                  </w:r>
                  <w:r w:rsidRPr="004B4CC4">
                    <w:rPr>
                      <w:sz w:val="22"/>
                    </w:rPr>
                    <w:br/>
                    <w:t>- заказа книг,</w:t>
                  </w:r>
                  <w:r w:rsidRPr="004B4CC4">
                    <w:rPr>
                      <w:sz w:val="22"/>
                    </w:rPr>
                    <w:br/>
                    <w:t>- подписки на журналы и газеты,</w:t>
                  </w:r>
                  <w:r w:rsidRPr="004B4CC4">
                    <w:rPr>
                      <w:sz w:val="22"/>
                    </w:rPr>
                    <w:br/>
                    <w:t>- подписки на базы данных</w:t>
                  </w:r>
                </w:p>
              </w:tc>
              <w:tc>
                <w:tcPr>
                  <w:tcW w:w="2158" w:type="pct"/>
                  <w:tcBorders>
                    <w:top w:val="outset" w:sz="6" w:space="0" w:color="auto"/>
                    <w:left w:val="outset" w:sz="6" w:space="0" w:color="auto"/>
                    <w:bottom w:val="outset" w:sz="6" w:space="0" w:color="auto"/>
                    <w:right w:val="outset" w:sz="6" w:space="0" w:color="auto"/>
                  </w:tcBorders>
                  <w:vAlign w:val="center"/>
                  <w:hideMark/>
                </w:tcPr>
                <w:p w14:paraId="28586C4A" w14:textId="77777777" w:rsidR="004B4CC4" w:rsidRPr="004B4CC4" w:rsidRDefault="004B4CC4" w:rsidP="004B4CC4">
                  <w:pPr>
                    <w:ind w:right="354"/>
                    <w:rPr>
                      <w:sz w:val="22"/>
                    </w:rPr>
                  </w:pPr>
                  <w:r w:rsidRPr="004B4CC4">
                    <w:rPr>
                      <w:sz w:val="22"/>
                    </w:rPr>
                    <w:t>Ознакомление и оформление заявки заказа</w:t>
                  </w:r>
                </w:p>
              </w:tc>
            </w:tr>
            <w:tr w:rsidR="004B4CC4" w:rsidRPr="004B4CC4" w14:paraId="582C3EB7" w14:textId="77777777" w:rsidTr="007B0419">
              <w:trPr>
                <w:trHeight w:val="300"/>
                <w:tblCellSpacing w:w="0" w:type="dxa"/>
              </w:trPr>
              <w:tc>
                <w:tcPr>
                  <w:tcW w:w="2842" w:type="pct"/>
                  <w:tcBorders>
                    <w:top w:val="outset" w:sz="6" w:space="0" w:color="auto"/>
                    <w:left w:val="outset" w:sz="6" w:space="0" w:color="auto"/>
                    <w:bottom w:val="outset" w:sz="6" w:space="0" w:color="auto"/>
                    <w:right w:val="outset" w:sz="6" w:space="0" w:color="auto"/>
                  </w:tcBorders>
                  <w:vAlign w:val="center"/>
                  <w:hideMark/>
                </w:tcPr>
                <w:p w14:paraId="079E1E29" w14:textId="77777777" w:rsidR="004B4CC4" w:rsidRPr="004B4CC4" w:rsidRDefault="004B4CC4" w:rsidP="004B4CC4">
                  <w:pPr>
                    <w:ind w:right="354"/>
                    <w:rPr>
                      <w:sz w:val="22"/>
                    </w:rPr>
                  </w:pPr>
                  <w:r w:rsidRPr="004B4CC4">
                    <w:rPr>
                      <w:sz w:val="22"/>
                    </w:rPr>
                    <w:t>Предоставление автоматизированных рабочих мест для работы с электронными ресурсами в библиотеке</w:t>
                  </w:r>
                </w:p>
              </w:tc>
              <w:tc>
                <w:tcPr>
                  <w:tcW w:w="2158" w:type="pct"/>
                  <w:tcBorders>
                    <w:top w:val="outset" w:sz="6" w:space="0" w:color="auto"/>
                    <w:left w:val="outset" w:sz="6" w:space="0" w:color="auto"/>
                    <w:bottom w:val="outset" w:sz="6" w:space="0" w:color="auto"/>
                    <w:right w:val="outset" w:sz="6" w:space="0" w:color="auto"/>
                  </w:tcBorders>
                  <w:vAlign w:val="center"/>
                  <w:hideMark/>
                </w:tcPr>
                <w:p w14:paraId="57F7CACF" w14:textId="77777777" w:rsidR="004B4CC4" w:rsidRPr="004B4CC4" w:rsidRDefault="004B4CC4" w:rsidP="004B4CC4">
                  <w:pPr>
                    <w:ind w:right="354"/>
                    <w:rPr>
                      <w:sz w:val="22"/>
                    </w:rPr>
                  </w:pPr>
                  <w:r w:rsidRPr="004B4CC4">
                    <w:rPr>
                      <w:sz w:val="22"/>
                    </w:rPr>
                    <w:t>Автоматизированное рабочее место</w:t>
                  </w:r>
                </w:p>
              </w:tc>
            </w:tr>
            <w:tr w:rsidR="004B4CC4" w:rsidRPr="004B4CC4" w14:paraId="4EDA9A82" w14:textId="77777777" w:rsidTr="007B0419">
              <w:trPr>
                <w:trHeight w:val="300"/>
                <w:tblCellSpacing w:w="0" w:type="dxa"/>
              </w:trPr>
              <w:tc>
                <w:tcPr>
                  <w:tcW w:w="2842" w:type="pct"/>
                  <w:tcBorders>
                    <w:top w:val="outset" w:sz="6" w:space="0" w:color="auto"/>
                    <w:left w:val="outset" w:sz="6" w:space="0" w:color="auto"/>
                    <w:bottom w:val="outset" w:sz="6" w:space="0" w:color="auto"/>
                    <w:right w:val="outset" w:sz="6" w:space="0" w:color="auto"/>
                  </w:tcBorders>
                  <w:vAlign w:val="center"/>
                  <w:hideMark/>
                </w:tcPr>
                <w:p w14:paraId="346ED251" w14:textId="77777777" w:rsidR="004B4CC4" w:rsidRPr="004B4CC4" w:rsidRDefault="004B4CC4" w:rsidP="004B4CC4">
                  <w:pPr>
                    <w:ind w:right="354"/>
                    <w:rPr>
                      <w:sz w:val="22"/>
                    </w:rPr>
                  </w:pPr>
                  <w:r w:rsidRPr="004B4CC4">
                    <w:rPr>
                      <w:sz w:val="22"/>
                    </w:rPr>
                    <w:t>Проведение мероприятий по продвижению ресурсов</w:t>
                  </w:r>
                </w:p>
              </w:tc>
              <w:tc>
                <w:tcPr>
                  <w:tcW w:w="2158" w:type="pct"/>
                  <w:tcBorders>
                    <w:top w:val="outset" w:sz="6" w:space="0" w:color="auto"/>
                    <w:left w:val="outset" w:sz="6" w:space="0" w:color="auto"/>
                    <w:bottom w:val="outset" w:sz="6" w:space="0" w:color="auto"/>
                    <w:right w:val="outset" w:sz="6" w:space="0" w:color="auto"/>
                  </w:tcBorders>
                  <w:vAlign w:val="center"/>
                  <w:hideMark/>
                </w:tcPr>
                <w:p w14:paraId="1A872D1E" w14:textId="77777777" w:rsidR="004B4CC4" w:rsidRPr="004B4CC4" w:rsidRDefault="004B4CC4" w:rsidP="004B4CC4">
                  <w:pPr>
                    <w:ind w:right="354"/>
                    <w:rPr>
                      <w:sz w:val="22"/>
                    </w:rPr>
                  </w:pPr>
                  <w:r w:rsidRPr="004B4CC4">
                    <w:rPr>
                      <w:sz w:val="22"/>
                    </w:rPr>
                    <w:t>Встречи с авторами, презентации, тренинги, семинары и др.</w:t>
                  </w:r>
                </w:p>
              </w:tc>
            </w:tr>
            <w:tr w:rsidR="004B4CC4" w:rsidRPr="004B4CC4" w14:paraId="17AC3D70" w14:textId="77777777" w:rsidTr="007B0419">
              <w:trPr>
                <w:trHeight w:val="300"/>
                <w:tblCellSpacing w:w="0" w:type="dxa"/>
              </w:trPr>
              <w:tc>
                <w:tcPr>
                  <w:tcW w:w="2842" w:type="pct"/>
                  <w:tcBorders>
                    <w:top w:val="outset" w:sz="6" w:space="0" w:color="auto"/>
                    <w:left w:val="outset" w:sz="6" w:space="0" w:color="auto"/>
                    <w:bottom w:val="outset" w:sz="6" w:space="0" w:color="auto"/>
                    <w:right w:val="outset" w:sz="6" w:space="0" w:color="auto"/>
                  </w:tcBorders>
                  <w:vAlign w:val="center"/>
                  <w:hideMark/>
                </w:tcPr>
                <w:p w14:paraId="3366596D" w14:textId="77777777" w:rsidR="004B4CC4" w:rsidRPr="004B4CC4" w:rsidRDefault="004B4CC4" w:rsidP="004B4CC4">
                  <w:pPr>
                    <w:ind w:right="354"/>
                    <w:rPr>
                      <w:sz w:val="22"/>
                    </w:rPr>
                  </w:pPr>
                  <w:proofErr w:type="spellStart"/>
                  <w:r w:rsidRPr="004B4CC4">
                    <w:rPr>
                      <w:sz w:val="22"/>
                    </w:rPr>
                    <w:t>On-line</w:t>
                  </w:r>
                  <w:proofErr w:type="spellEnd"/>
                  <w:r w:rsidRPr="004B4CC4">
                    <w:rPr>
                      <w:sz w:val="22"/>
                    </w:rPr>
                    <w:t xml:space="preserve"> доступ к персональному электронному формуляру и к списку рекомендованной литературы</w:t>
                  </w:r>
                </w:p>
              </w:tc>
              <w:tc>
                <w:tcPr>
                  <w:tcW w:w="2158" w:type="pct"/>
                  <w:tcBorders>
                    <w:top w:val="outset" w:sz="6" w:space="0" w:color="auto"/>
                    <w:left w:val="outset" w:sz="6" w:space="0" w:color="auto"/>
                    <w:bottom w:val="outset" w:sz="6" w:space="0" w:color="auto"/>
                    <w:right w:val="outset" w:sz="6" w:space="0" w:color="auto"/>
                  </w:tcBorders>
                  <w:vAlign w:val="center"/>
                  <w:hideMark/>
                </w:tcPr>
                <w:p w14:paraId="78816929" w14:textId="77777777" w:rsidR="004B4CC4" w:rsidRPr="004B4CC4" w:rsidRDefault="004B4CC4" w:rsidP="004B4CC4">
                  <w:pPr>
                    <w:ind w:right="354"/>
                    <w:rPr>
                      <w:sz w:val="22"/>
                    </w:rPr>
                  </w:pPr>
                  <w:r w:rsidRPr="004B4CC4">
                    <w:rPr>
                      <w:sz w:val="22"/>
                    </w:rPr>
                    <w:t xml:space="preserve">Работа на Образовательном портале </w:t>
                  </w:r>
                  <w:proofErr w:type="spellStart"/>
                  <w:r w:rsidRPr="004B4CC4">
                    <w:rPr>
                      <w:sz w:val="22"/>
                    </w:rPr>
                    <w:t>Финуниверситета</w:t>
                  </w:r>
                  <w:proofErr w:type="spellEnd"/>
                </w:p>
              </w:tc>
            </w:tr>
            <w:tr w:rsidR="004B4CC4" w:rsidRPr="004B4CC4" w14:paraId="5435179A" w14:textId="77777777" w:rsidTr="007B0419">
              <w:trPr>
                <w:trHeight w:val="300"/>
                <w:tblCellSpacing w:w="0" w:type="dxa"/>
              </w:trPr>
              <w:tc>
                <w:tcPr>
                  <w:tcW w:w="2842" w:type="pct"/>
                  <w:tcBorders>
                    <w:top w:val="outset" w:sz="6" w:space="0" w:color="auto"/>
                    <w:left w:val="outset" w:sz="6" w:space="0" w:color="auto"/>
                    <w:bottom w:val="outset" w:sz="6" w:space="0" w:color="auto"/>
                    <w:right w:val="outset" w:sz="6" w:space="0" w:color="auto"/>
                  </w:tcBorders>
                  <w:vAlign w:val="center"/>
                  <w:hideMark/>
                </w:tcPr>
                <w:p w14:paraId="45BDA8C3" w14:textId="77777777" w:rsidR="004B4CC4" w:rsidRPr="004B4CC4" w:rsidRDefault="004B4CC4" w:rsidP="004B4CC4">
                  <w:pPr>
                    <w:ind w:right="354"/>
                    <w:rPr>
                      <w:sz w:val="22"/>
                    </w:rPr>
                  </w:pPr>
                  <w:r w:rsidRPr="004B4CC4">
                    <w:rPr>
                      <w:sz w:val="22"/>
                    </w:rPr>
                    <w:t>II. Консультирование индивидуальное</w:t>
                  </w:r>
                </w:p>
              </w:tc>
              <w:tc>
                <w:tcPr>
                  <w:tcW w:w="2158" w:type="pct"/>
                  <w:tcBorders>
                    <w:top w:val="outset" w:sz="6" w:space="0" w:color="auto"/>
                    <w:left w:val="outset" w:sz="6" w:space="0" w:color="auto"/>
                    <w:bottom w:val="outset" w:sz="6" w:space="0" w:color="auto"/>
                    <w:right w:val="outset" w:sz="6" w:space="0" w:color="auto"/>
                  </w:tcBorders>
                  <w:vAlign w:val="center"/>
                  <w:hideMark/>
                </w:tcPr>
                <w:p w14:paraId="180007BA" w14:textId="77777777" w:rsidR="004B4CC4" w:rsidRPr="004B4CC4" w:rsidRDefault="004B4CC4" w:rsidP="004B4CC4">
                  <w:pPr>
                    <w:ind w:right="354"/>
                    <w:rPr>
                      <w:sz w:val="22"/>
                    </w:rPr>
                  </w:pPr>
                </w:p>
              </w:tc>
            </w:tr>
            <w:tr w:rsidR="004B4CC4" w:rsidRPr="004B4CC4" w14:paraId="32F14066" w14:textId="77777777" w:rsidTr="007B0419">
              <w:trPr>
                <w:trHeight w:val="300"/>
                <w:tblCellSpacing w:w="0" w:type="dxa"/>
              </w:trPr>
              <w:tc>
                <w:tcPr>
                  <w:tcW w:w="2842" w:type="pct"/>
                  <w:tcBorders>
                    <w:top w:val="outset" w:sz="6" w:space="0" w:color="auto"/>
                    <w:left w:val="outset" w:sz="6" w:space="0" w:color="auto"/>
                    <w:bottom w:val="outset" w:sz="6" w:space="0" w:color="auto"/>
                    <w:right w:val="outset" w:sz="6" w:space="0" w:color="auto"/>
                  </w:tcBorders>
                  <w:vAlign w:val="center"/>
                  <w:hideMark/>
                </w:tcPr>
                <w:p w14:paraId="13D74F28" w14:textId="77777777" w:rsidR="004B4CC4" w:rsidRPr="004B4CC4" w:rsidRDefault="004B4CC4" w:rsidP="004B4CC4">
                  <w:pPr>
                    <w:ind w:right="354"/>
                    <w:rPr>
                      <w:sz w:val="22"/>
                    </w:rPr>
                  </w:pPr>
                  <w:r w:rsidRPr="004B4CC4">
                    <w:rPr>
                      <w:sz w:val="22"/>
                    </w:rPr>
                    <w:t>по поиску и использованию источников информации</w:t>
                  </w:r>
                </w:p>
              </w:tc>
              <w:tc>
                <w:tcPr>
                  <w:tcW w:w="2158" w:type="pct"/>
                  <w:tcBorders>
                    <w:top w:val="outset" w:sz="6" w:space="0" w:color="auto"/>
                    <w:left w:val="outset" w:sz="6" w:space="0" w:color="auto"/>
                    <w:bottom w:val="outset" w:sz="6" w:space="0" w:color="auto"/>
                    <w:right w:val="outset" w:sz="6" w:space="0" w:color="auto"/>
                  </w:tcBorders>
                  <w:vAlign w:val="center"/>
                  <w:hideMark/>
                </w:tcPr>
                <w:p w14:paraId="46046DB3" w14:textId="77777777" w:rsidR="004B4CC4" w:rsidRPr="004B4CC4" w:rsidRDefault="004B4CC4" w:rsidP="004B4CC4">
                  <w:pPr>
                    <w:ind w:right="354"/>
                    <w:rPr>
                      <w:sz w:val="22"/>
                    </w:rPr>
                  </w:pPr>
                  <w:r w:rsidRPr="004B4CC4">
                    <w:rPr>
                      <w:sz w:val="22"/>
                    </w:rPr>
                    <w:t>Консультация</w:t>
                  </w:r>
                </w:p>
              </w:tc>
            </w:tr>
            <w:tr w:rsidR="004B4CC4" w:rsidRPr="004B4CC4" w14:paraId="60B02A22" w14:textId="77777777" w:rsidTr="007B0419">
              <w:trPr>
                <w:trHeight w:val="300"/>
                <w:tblCellSpacing w:w="0" w:type="dxa"/>
              </w:trPr>
              <w:tc>
                <w:tcPr>
                  <w:tcW w:w="2842" w:type="pct"/>
                  <w:tcBorders>
                    <w:top w:val="outset" w:sz="6" w:space="0" w:color="auto"/>
                    <w:left w:val="outset" w:sz="6" w:space="0" w:color="auto"/>
                    <w:bottom w:val="outset" w:sz="6" w:space="0" w:color="auto"/>
                    <w:right w:val="outset" w:sz="6" w:space="0" w:color="auto"/>
                  </w:tcBorders>
                  <w:vAlign w:val="center"/>
                  <w:hideMark/>
                </w:tcPr>
                <w:p w14:paraId="6C4050C2" w14:textId="77777777" w:rsidR="004B4CC4" w:rsidRPr="004B4CC4" w:rsidRDefault="004B4CC4" w:rsidP="004B4CC4">
                  <w:pPr>
                    <w:ind w:right="354"/>
                    <w:rPr>
                      <w:sz w:val="22"/>
                    </w:rPr>
                  </w:pPr>
                  <w:r w:rsidRPr="004B4CC4">
                    <w:rPr>
                      <w:sz w:val="22"/>
                    </w:rPr>
                    <w:t>по правилам оформления рефератов, курсовых, выпускных квалификационных работ и диссертаций</w:t>
                  </w:r>
                </w:p>
              </w:tc>
              <w:tc>
                <w:tcPr>
                  <w:tcW w:w="2158" w:type="pct"/>
                  <w:tcBorders>
                    <w:top w:val="outset" w:sz="6" w:space="0" w:color="auto"/>
                    <w:left w:val="outset" w:sz="6" w:space="0" w:color="auto"/>
                    <w:bottom w:val="outset" w:sz="6" w:space="0" w:color="auto"/>
                    <w:right w:val="outset" w:sz="6" w:space="0" w:color="auto"/>
                  </w:tcBorders>
                  <w:vAlign w:val="center"/>
                  <w:hideMark/>
                </w:tcPr>
                <w:p w14:paraId="7A671C28" w14:textId="77777777" w:rsidR="004B4CC4" w:rsidRPr="004B4CC4" w:rsidRDefault="004B4CC4" w:rsidP="004B4CC4">
                  <w:pPr>
                    <w:ind w:right="354"/>
                    <w:rPr>
                      <w:sz w:val="22"/>
                    </w:rPr>
                  </w:pPr>
                  <w:r w:rsidRPr="004B4CC4">
                    <w:rPr>
                      <w:sz w:val="22"/>
                    </w:rPr>
                    <w:t>Консультация</w:t>
                  </w:r>
                </w:p>
              </w:tc>
            </w:tr>
            <w:tr w:rsidR="004B4CC4" w:rsidRPr="004B4CC4" w14:paraId="37D8D98B" w14:textId="77777777" w:rsidTr="007B0419">
              <w:trPr>
                <w:trHeight w:val="300"/>
                <w:tblCellSpacing w:w="0" w:type="dxa"/>
              </w:trPr>
              <w:tc>
                <w:tcPr>
                  <w:tcW w:w="2842" w:type="pct"/>
                  <w:tcBorders>
                    <w:top w:val="outset" w:sz="6" w:space="0" w:color="auto"/>
                    <w:left w:val="outset" w:sz="6" w:space="0" w:color="auto"/>
                    <w:bottom w:val="outset" w:sz="6" w:space="0" w:color="auto"/>
                    <w:right w:val="outset" w:sz="6" w:space="0" w:color="auto"/>
                  </w:tcBorders>
                  <w:vAlign w:val="center"/>
                  <w:hideMark/>
                </w:tcPr>
                <w:p w14:paraId="614D4114" w14:textId="77777777" w:rsidR="004B4CC4" w:rsidRPr="004B4CC4" w:rsidRDefault="004B4CC4" w:rsidP="004B4CC4">
                  <w:pPr>
                    <w:ind w:right="354"/>
                    <w:rPr>
                      <w:sz w:val="22"/>
                    </w:rPr>
                  </w:pPr>
                  <w:r w:rsidRPr="004B4CC4">
                    <w:rPr>
                      <w:sz w:val="22"/>
                    </w:rPr>
                    <w:t>виртуальная справочная служба</w:t>
                  </w:r>
                </w:p>
              </w:tc>
              <w:tc>
                <w:tcPr>
                  <w:tcW w:w="2158" w:type="pct"/>
                  <w:tcBorders>
                    <w:top w:val="outset" w:sz="6" w:space="0" w:color="auto"/>
                    <w:left w:val="outset" w:sz="6" w:space="0" w:color="auto"/>
                    <w:bottom w:val="outset" w:sz="6" w:space="0" w:color="auto"/>
                    <w:right w:val="outset" w:sz="6" w:space="0" w:color="auto"/>
                  </w:tcBorders>
                  <w:vAlign w:val="center"/>
                  <w:hideMark/>
                </w:tcPr>
                <w:p w14:paraId="6BC6773A" w14:textId="77777777" w:rsidR="004B4CC4" w:rsidRPr="004B4CC4" w:rsidRDefault="004B4CC4" w:rsidP="004B4CC4">
                  <w:pPr>
                    <w:ind w:right="354"/>
                    <w:rPr>
                      <w:sz w:val="22"/>
                    </w:rPr>
                  </w:pPr>
                  <w:r w:rsidRPr="004B4CC4">
                    <w:rPr>
                      <w:sz w:val="22"/>
                    </w:rPr>
                    <w:t>Консультация</w:t>
                  </w:r>
                </w:p>
              </w:tc>
            </w:tr>
            <w:tr w:rsidR="004B4CC4" w:rsidRPr="004B4CC4" w14:paraId="2172A02B" w14:textId="77777777" w:rsidTr="007B0419">
              <w:trPr>
                <w:trHeight w:val="300"/>
                <w:tblCellSpacing w:w="0" w:type="dxa"/>
              </w:trPr>
              <w:tc>
                <w:tcPr>
                  <w:tcW w:w="2842" w:type="pct"/>
                  <w:tcBorders>
                    <w:top w:val="outset" w:sz="6" w:space="0" w:color="auto"/>
                    <w:left w:val="outset" w:sz="6" w:space="0" w:color="auto"/>
                    <w:bottom w:val="outset" w:sz="6" w:space="0" w:color="auto"/>
                    <w:right w:val="outset" w:sz="6" w:space="0" w:color="auto"/>
                  </w:tcBorders>
                  <w:vAlign w:val="center"/>
                  <w:hideMark/>
                </w:tcPr>
                <w:p w14:paraId="151E6B83" w14:textId="77777777" w:rsidR="004B4CC4" w:rsidRPr="004B4CC4" w:rsidRDefault="004B4CC4" w:rsidP="004B4CC4">
                  <w:pPr>
                    <w:ind w:right="354"/>
                    <w:rPr>
                      <w:sz w:val="22"/>
                    </w:rPr>
                  </w:pPr>
                  <w:r w:rsidRPr="004B4CC4">
                    <w:rPr>
                      <w:sz w:val="22"/>
                    </w:rPr>
                    <w:t>по организации деятельности библиотек</w:t>
                  </w:r>
                </w:p>
              </w:tc>
              <w:tc>
                <w:tcPr>
                  <w:tcW w:w="2158" w:type="pct"/>
                  <w:tcBorders>
                    <w:top w:val="outset" w:sz="6" w:space="0" w:color="auto"/>
                    <w:left w:val="outset" w:sz="6" w:space="0" w:color="auto"/>
                    <w:bottom w:val="outset" w:sz="6" w:space="0" w:color="auto"/>
                    <w:right w:val="outset" w:sz="6" w:space="0" w:color="auto"/>
                  </w:tcBorders>
                  <w:vAlign w:val="center"/>
                  <w:hideMark/>
                </w:tcPr>
                <w:p w14:paraId="4B0F350A" w14:textId="77777777" w:rsidR="004B4CC4" w:rsidRPr="004B4CC4" w:rsidRDefault="004B4CC4" w:rsidP="004B4CC4">
                  <w:pPr>
                    <w:ind w:right="354"/>
                    <w:rPr>
                      <w:sz w:val="22"/>
                    </w:rPr>
                  </w:pPr>
                  <w:r w:rsidRPr="004B4CC4">
                    <w:rPr>
                      <w:sz w:val="22"/>
                    </w:rPr>
                    <w:t>Консультация</w:t>
                  </w:r>
                </w:p>
              </w:tc>
            </w:tr>
            <w:tr w:rsidR="004B4CC4" w:rsidRPr="004B4CC4" w14:paraId="7E7B975F" w14:textId="77777777" w:rsidTr="007B0419">
              <w:trPr>
                <w:trHeight w:val="300"/>
                <w:tblCellSpacing w:w="0" w:type="dxa"/>
              </w:trPr>
              <w:tc>
                <w:tcPr>
                  <w:tcW w:w="2842" w:type="pct"/>
                  <w:tcBorders>
                    <w:top w:val="outset" w:sz="6" w:space="0" w:color="auto"/>
                    <w:left w:val="outset" w:sz="6" w:space="0" w:color="auto"/>
                    <w:bottom w:val="outset" w:sz="6" w:space="0" w:color="auto"/>
                    <w:right w:val="outset" w:sz="6" w:space="0" w:color="auto"/>
                  </w:tcBorders>
                  <w:vAlign w:val="center"/>
                  <w:hideMark/>
                </w:tcPr>
                <w:p w14:paraId="45775BCD" w14:textId="77777777" w:rsidR="004B4CC4" w:rsidRPr="004B4CC4" w:rsidRDefault="004B4CC4" w:rsidP="004B4CC4">
                  <w:pPr>
                    <w:ind w:right="354"/>
                    <w:rPr>
                      <w:sz w:val="22"/>
                    </w:rPr>
                  </w:pPr>
                  <w:r w:rsidRPr="004B4CC4">
                    <w:rPr>
                      <w:sz w:val="22"/>
                    </w:rPr>
                    <w:t>III. Обучение</w:t>
                  </w:r>
                </w:p>
              </w:tc>
              <w:tc>
                <w:tcPr>
                  <w:tcW w:w="2158" w:type="pct"/>
                  <w:tcBorders>
                    <w:top w:val="outset" w:sz="6" w:space="0" w:color="auto"/>
                    <w:left w:val="outset" w:sz="6" w:space="0" w:color="auto"/>
                    <w:bottom w:val="outset" w:sz="6" w:space="0" w:color="auto"/>
                    <w:right w:val="outset" w:sz="6" w:space="0" w:color="auto"/>
                  </w:tcBorders>
                  <w:vAlign w:val="center"/>
                  <w:hideMark/>
                </w:tcPr>
                <w:p w14:paraId="0F099A92" w14:textId="77777777" w:rsidR="004B4CC4" w:rsidRPr="004B4CC4" w:rsidRDefault="004B4CC4" w:rsidP="004B4CC4">
                  <w:pPr>
                    <w:ind w:right="354"/>
                    <w:rPr>
                      <w:sz w:val="22"/>
                    </w:rPr>
                  </w:pPr>
                </w:p>
              </w:tc>
            </w:tr>
            <w:tr w:rsidR="004B4CC4" w:rsidRPr="004B4CC4" w14:paraId="448F59AC" w14:textId="77777777" w:rsidTr="007B0419">
              <w:trPr>
                <w:trHeight w:val="300"/>
                <w:tblCellSpacing w:w="0" w:type="dxa"/>
              </w:trPr>
              <w:tc>
                <w:tcPr>
                  <w:tcW w:w="2842" w:type="pct"/>
                  <w:tcBorders>
                    <w:top w:val="outset" w:sz="6" w:space="0" w:color="auto"/>
                    <w:left w:val="outset" w:sz="6" w:space="0" w:color="auto"/>
                    <w:bottom w:val="outset" w:sz="6" w:space="0" w:color="auto"/>
                    <w:right w:val="outset" w:sz="6" w:space="0" w:color="auto"/>
                  </w:tcBorders>
                  <w:vAlign w:val="center"/>
                  <w:hideMark/>
                </w:tcPr>
                <w:p w14:paraId="666B0A86" w14:textId="77777777" w:rsidR="004B4CC4" w:rsidRPr="004B4CC4" w:rsidRDefault="004B4CC4" w:rsidP="004B4CC4">
                  <w:pPr>
                    <w:ind w:right="354"/>
                    <w:rPr>
                      <w:sz w:val="22"/>
                    </w:rPr>
                  </w:pPr>
                  <w:r w:rsidRPr="004B4CC4">
                    <w:rPr>
                      <w:sz w:val="22"/>
                    </w:rPr>
                    <w:t>Студентов Университета основам информационной культуры</w:t>
                  </w:r>
                </w:p>
              </w:tc>
              <w:tc>
                <w:tcPr>
                  <w:tcW w:w="2158" w:type="pct"/>
                  <w:tcBorders>
                    <w:top w:val="outset" w:sz="6" w:space="0" w:color="auto"/>
                    <w:left w:val="outset" w:sz="6" w:space="0" w:color="auto"/>
                    <w:bottom w:val="outset" w:sz="6" w:space="0" w:color="auto"/>
                    <w:right w:val="outset" w:sz="6" w:space="0" w:color="auto"/>
                  </w:tcBorders>
                  <w:vAlign w:val="center"/>
                  <w:hideMark/>
                </w:tcPr>
                <w:p w14:paraId="337FAFFD" w14:textId="77777777" w:rsidR="004B4CC4" w:rsidRPr="004B4CC4" w:rsidRDefault="004B4CC4" w:rsidP="004B4CC4">
                  <w:pPr>
                    <w:ind w:right="354"/>
                    <w:rPr>
                      <w:sz w:val="22"/>
                    </w:rPr>
                  </w:pPr>
                  <w:r w:rsidRPr="004B4CC4">
                    <w:rPr>
                      <w:sz w:val="22"/>
                    </w:rPr>
                    <w:t>Лекции и практические занятия</w:t>
                  </w:r>
                </w:p>
              </w:tc>
            </w:tr>
            <w:tr w:rsidR="004B4CC4" w:rsidRPr="004B4CC4" w14:paraId="29A02542" w14:textId="77777777" w:rsidTr="007B0419">
              <w:trPr>
                <w:trHeight w:val="300"/>
                <w:tblCellSpacing w:w="0" w:type="dxa"/>
              </w:trPr>
              <w:tc>
                <w:tcPr>
                  <w:tcW w:w="2842" w:type="pct"/>
                  <w:tcBorders>
                    <w:top w:val="outset" w:sz="6" w:space="0" w:color="auto"/>
                    <w:left w:val="outset" w:sz="6" w:space="0" w:color="auto"/>
                    <w:bottom w:val="outset" w:sz="6" w:space="0" w:color="auto"/>
                    <w:right w:val="outset" w:sz="6" w:space="0" w:color="auto"/>
                  </w:tcBorders>
                  <w:vAlign w:val="center"/>
                  <w:hideMark/>
                </w:tcPr>
                <w:p w14:paraId="4A6FF061" w14:textId="77777777" w:rsidR="004B4CC4" w:rsidRPr="004B4CC4" w:rsidRDefault="004B4CC4" w:rsidP="004B4CC4">
                  <w:pPr>
                    <w:ind w:right="354"/>
                    <w:rPr>
                      <w:sz w:val="22"/>
                    </w:rPr>
                  </w:pPr>
                  <w:r w:rsidRPr="004B4CC4">
                    <w:rPr>
                      <w:sz w:val="22"/>
                    </w:rPr>
                    <w:t>Аспирантов современным методам поиска информации в традиционных и автоматизированных информационно-библиотечных системах</w:t>
                  </w:r>
                </w:p>
              </w:tc>
              <w:tc>
                <w:tcPr>
                  <w:tcW w:w="2158" w:type="pct"/>
                  <w:tcBorders>
                    <w:top w:val="outset" w:sz="6" w:space="0" w:color="auto"/>
                    <w:left w:val="outset" w:sz="6" w:space="0" w:color="auto"/>
                    <w:bottom w:val="outset" w:sz="6" w:space="0" w:color="auto"/>
                    <w:right w:val="outset" w:sz="6" w:space="0" w:color="auto"/>
                  </w:tcBorders>
                  <w:vAlign w:val="center"/>
                  <w:hideMark/>
                </w:tcPr>
                <w:p w14:paraId="43658B5C" w14:textId="77777777" w:rsidR="004B4CC4" w:rsidRPr="004B4CC4" w:rsidRDefault="004B4CC4" w:rsidP="004B4CC4">
                  <w:pPr>
                    <w:ind w:right="354"/>
                    <w:rPr>
                      <w:sz w:val="22"/>
                    </w:rPr>
                  </w:pPr>
                  <w:r w:rsidRPr="004B4CC4">
                    <w:rPr>
                      <w:sz w:val="22"/>
                    </w:rPr>
                    <w:t>Лекции и практические занятия</w:t>
                  </w:r>
                </w:p>
              </w:tc>
            </w:tr>
            <w:tr w:rsidR="004B4CC4" w:rsidRPr="004B4CC4" w14:paraId="2637C719" w14:textId="77777777" w:rsidTr="007B0419">
              <w:trPr>
                <w:trHeight w:val="300"/>
                <w:tblCellSpacing w:w="0" w:type="dxa"/>
              </w:trPr>
              <w:tc>
                <w:tcPr>
                  <w:tcW w:w="2842" w:type="pct"/>
                  <w:tcBorders>
                    <w:top w:val="outset" w:sz="6" w:space="0" w:color="auto"/>
                    <w:left w:val="outset" w:sz="6" w:space="0" w:color="auto"/>
                    <w:bottom w:val="outset" w:sz="6" w:space="0" w:color="auto"/>
                    <w:right w:val="outset" w:sz="6" w:space="0" w:color="auto"/>
                  </w:tcBorders>
                  <w:vAlign w:val="center"/>
                  <w:hideMark/>
                </w:tcPr>
                <w:p w14:paraId="7FC230D6" w14:textId="77777777" w:rsidR="004B4CC4" w:rsidRPr="004B4CC4" w:rsidRDefault="004B4CC4" w:rsidP="004B4CC4">
                  <w:pPr>
                    <w:ind w:right="354"/>
                    <w:rPr>
                      <w:sz w:val="22"/>
                    </w:rPr>
                  </w:pPr>
                  <w:r w:rsidRPr="004B4CC4">
                    <w:rPr>
                      <w:sz w:val="22"/>
                    </w:rPr>
                    <w:t>Преподавателей и специалистов методам работы с электронными ресурсами</w:t>
                  </w:r>
                </w:p>
              </w:tc>
              <w:tc>
                <w:tcPr>
                  <w:tcW w:w="2158" w:type="pct"/>
                  <w:tcBorders>
                    <w:top w:val="outset" w:sz="6" w:space="0" w:color="auto"/>
                    <w:left w:val="outset" w:sz="6" w:space="0" w:color="auto"/>
                    <w:bottom w:val="outset" w:sz="6" w:space="0" w:color="auto"/>
                    <w:right w:val="outset" w:sz="6" w:space="0" w:color="auto"/>
                  </w:tcBorders>
                  <w:vAlign w:val="center"/>
                  <w:hideMark/>
                </w:tcPr>
                <w:p w14:paraId="57D8761B" w14:textId="77777777" w:rsidR="004B4CC4" w:rsidRPr="004B4CC4" w:rsidRDefault="004B4CC4" w:rsidP="004B4CC4">
                  <w:pPr>
                    <w:ind w:right="354"/>
                    <w:rPr>
                      <w:sz w:val="22"/>
                    </w:rPr>
                  </w:pPr>
                  <w:r w:rsidRPr="004B4CC4">
                    <w:rPr>
                      <w:sz w:val="22"/>
                    </w:rPr>
                    <w:t>Практические семинары; тренинги, презентации</w:t>
                  </w:r>
                </w:p>
              </w:tc>
            </w:tr>
            <w:tr w:rsidR="004B4CC4" w:rsidRPr="004B4CC4" w14:paraId="47A6272B" w14:textId="77777777" w:rsidTr="007B0419">
              <w:trPr>
                <w:trHeight w:val="300"/>
                <w:tblCellSpacing w:w="0" w:type="dxa"/>
              </w:trPr>
              <w:tc>
                <w:tcPr>
                  <w:tcW w:w="2842" w:type="pct"/>
                  <w:tcBorders>
                    <w:top w:val="outset" w:sz="6" w:space="0" w:color="auto"/>
                    <w:left w:val="outset" w:sz="6" w:space="0" w:color="auto"/>
                    <w:bottom w:val="outset" w:sz="6" w:space="0" w:color="auto"/>
                    <w:right w:val="outset" w:sz="6" w:space="0" w:color="auto"/>
                  </w:tcBorders>
                  <w:vAlign w:val="center"/>
                  <w:hideMark/>
                </w:tcPr>
                <w:p w14:paraId="44DDC307" w14:textId="77777777" w:rsidR="004B4CC4" w:rsidRPr="004B4CC4" w:rsidRDefault="004B4CC4" w:rsidP="004B4CC4">
                  <w:pPr>
                    <w:ind w:right="354"/>
                    <w:rPr>
                      <w:sz w:val="22"/>
                    </w:rPr>
                  </w:pPr>
                  <w:r w:rsidRPr="004B4CC4">
                    <w:rPr>
                      <w:sz w:val="22"/>
                    </w:rPr>
                    <w:t>Разработка руководств и методических пособий в помощь самостоятельному поиску информации в базах данных</w:t>
                  </w:r>
                </w:p>
              </w:tc>
              <w:tc>
                <w:tcPr>
                  <w:tcW w:w="2158" w:type="pct"/>
                  <w:tcBorders>
                    <w:top w:val="outset" w:sz="6" w:space="0" w:color="auto"/>
                    <w:left w:val="outset" w:sz="6" w:space="0" w:color="auto"/>
                    <w:bottom w:val="outset" w:sz="6" w:space="0" w:color="auto"/>
                    <w:right w:val="outset" w:sz="6" w:space="0" w:color="auto"/>
                  </w:tcBorders>
                  <w:vAlign w:val="center"/>
                  <w:hideMark/>
                </w:tcPr>
                <w:p w14:paraId="0A8FBF2F" w14:textId="77777777" w:rsidR="004B4CC4" w:rsidRPr="004B4CC4" w:rsidRDefault="004B4CC4" w:rsidP="004B4CC4">
                  <w:pPr>
                    <w:ind w:right="354"/>
                    <w:rPr>
                      <w:sz w:val="22"/>
                    </w:rPr>
                  </w:pPr>
                  <w:r w:rsidRPr="004B4CC4">
                    <w:rPr>
                      <w:sz w:val="22"/>
                    </w:rPr>
                    <w:t>Методические рекомендации, алгоритмы поиска в печатном и электронном виде</w:t>
                  </w:r>
                </w:p>
              </w:tc>
            </w:tr>
          </w:tbl>
          <w:p w14:paraId="4C398632" w14:textId="77777777" w:rsidR="004B4CC4" w:rsidRPr="004B4CC4" w:rsidRDefault="004B4CC4" w:rsidP="004B4CC4">
            <w:pPr>
              <w:ind w:right="354"/>
              <w:rPr>
                <w:sz w:val="22"/>
              </w:rPr>
            </w:pPr>
          </w:p>
        </w:tc>
      </w:tr>
      <w:bookmarkEnd w:id="23"/>
    </w:tbl>
    <w:p w14:paraId="41348A90" w14:textId="77777777" w:rsidR="004B4CC4" w:rsidRPr="004B4CC4" w:rsidRDefault="004B4CC4" w:rsidP="004B4CC4">
      <w:pPr>
        <w:spacing w:after="51"/>
        <w:ind w:left="542"/>
      </w:pPr>
    </w:p>
    <w:p w14:paraId="17B4867D" w14:textId="77777777" w:rsidR="004B4CC4" w:rsidRPr="004B4CC4" w:rsidRDefault="004B4CC4" w:rsidP="004B4CC4">
      <w:pPr>
        <w:spacing w:after="51"/>
        <w:ind w:left="542"/>
      </w:pPr>
    </w:p>
    <w:p w14:paraId="03982A87" w14:textId="17A49038" w:rsidR="004B4CC4" w:rsidRPr="004B4CC4" w:rsidRDefault="004B4CC4" w:rsidP="00056B0C">
      <w:pPr>
        <w:spacing w:after="51"/>
        <w:ind w:firstLine="709"/>
        <w:jc w:val="both"/>
        <w:rPr>
          <w:szCs w:val="28"/>
        </w:rPr>
      </w:pPr>
      <w:r w:rsidRPr="004B4CC4">
        <w:rPr>
          <w:szCs w:val="28"/>
        </w:rPr>
        <w:t xml:space="preserve">В строгом соответствии с образовательным стандартом ФГОС 3+, Финансовый университет располагает материально-технической базой, соответствующей действующим нормам и обеспечивающей проведение всех видов дисциплинарной и междисциплинарной подготовки, практической и научно-исследовательской работ обучающихся, предусмотренных учебным планом. </w:t>
      </w:r>
    </w:p>
    <w:p w14:paraId="7FA42A99" w14:textId="77777777" w:rsidR="004B4CC4" w:rsidRPr="004B4CC4" w:rsidRDefault="004B4CC4" w:rsidP="00056B0C">
      <w:pPr>
        <w:spacing w:after="51"/>
        <w:ind w:firstLine="709"/>
        <w:jc w:val="both"/>
        <w:rPr>
          <w:szCs w:val="28"/>
        </w:rPr>
      </w:pPr>
      <w:r w:rsidRPr="004B4CC4">
        <w:rPr>
          <w:szCs w:val="28"/>
        </w:rPr>
        <w:t xml:space="preserve">Каждый студент в течение всего периода обучения обеспечен индивидуальным неограниченным доступом к нескольким электронно-библиотечным системам и к электронной информационно-образовательной среде организации. </w:t>
      </w:r>
    </w:p>
    <w:p w14:paraId="58031A34" w14:textId="77777777" w:rsidR="004B4CC4" w:rsidRPr="004B4CC4" w:rsidRDefault="004B4CC4" w:rsidP="00056B0C">
      <w:pPr>
        <w:spacing w:after="51"/>
        <w:ind w:firstLine="709"/>
        <w:jc w:val="both"/>
        <w:rPr>
          <w:szCs w:val="28"/>
        </w:rPr>
      </w:pPr>
      <w:r w:rsidRPr="004B4CC4">
        <w:rPr>
          <w:szCs w:val="28"/>
        </w:rPr>
        <w:t xml:space="preserve">Электронная информационно-образовательная среда организации обеспечивает: доступ к учебным планам, рабочим программам дисциплин (модулей), практик, к изданиям электронных библиотечных систем и электронным образовательным ресурсам, указанным в рабочих программах; фиксацию хода образовательного процесса, результатов промежуточной аттестации и результатов освоения основной образовательной программы; проведение всех видов занятий, процедур оценки результатов обучения, реализация которых предусмотрена с применением электронного обучения, дистанционных образовательных технологий; формирование электронного портфолио обучающегося, в том числе сохранение работ обучающегося, рецензий и оценок на эти работы со стороны любых участников образовательного процесса; взаимодействие между участниками </w:t>
      </w:r>
      <w:r w:rsidRPr="004B4CC4">
        <w:rPr>
          <w:szCs w:val="28"/>
        </w:rPr>
        <w:lastRenderedPageBreak/>
        <w:t xml:space="preserve">образовательного процесса, в том числе синхронное и (или) асинхронное взаимодействие посредством сети «Интернет». </w:t>
      </w:r>
    </w:p>
    <w:p w14:paraId="0A112904" w14:textId="77777777" w:rsidR="004B4CC4" w:rsidRPr="004B4CC4" w:rsidRDefault="004B4CC4" w:rsidP="00056B0C">
      <w:pPr>
        <w:spacing w:after="51"/>
        <w:ind w:firstLine="709"/>
        <w:jc w:val="both"/>
        <w:rPr>
          <w:szCs w:val="28"/>
        </w:rPr>
      </w:pPr>
      <w:r w:rsidRPr="004B4CC4">
        <w:rPr>
          <w:szCs w:val="28"/>
        </w:rPr>
        <w:t>Функционирование электронной информационно-образовательной среды соответствует законодательству Российской Федерации</w:t>
      </w:r>
      <w:r w:rsidRPr="004B4CC4">
        <w:rPr>
          <w:szCs w:val="28"/>
          <w:vertAlign w:val="superscript"/>
        </w:rPr>
        <w:footnoteReference w:id="4"/>
      </w:r>
      <w:r w:rsidRPr="004B4CC4">
        <w:rPr>
          <w:szCs w:val="28"/>
        </w:rPr>
        <w:t xml:space="preserve">. </w:t>
      </w:r>
    </w:p>
    <w:p w14:paraId="4F5F360D" w14:textId="77777777" w:rsidR="004B4CC4" w:rsidRPr="004B4CC4" w:rsidRDefault="004B4CC4" w:rsidP="00056B0C">
      <w:pPr>
        <w:spacing w:after="51"/>
        <w:ind w:firstLine="709"/>
        <w:jc w:val="both"/>
        <w:rPr>
          <w:szCs w:val="28"/>
        </w:rPr>
      </w:pPr>
      <w:r w:rsidRPr="004B4CC4">
        <w:rPr>
          <w:szCs w:val="28"/>
        </w:rPr>
        <w:t>Квалификация научно-педагогических работников организации, привлекаемых к проведению НИР соответствует квалификационным характеристикам, установленным в Едином квалификационном справочнике должностей руководителей, специалистов и служащих и в образовательном стандарте ФГОС 3+.</w:t>
      </w:r>
    </w:p>
    <w:p w14:paraId="12A96206" w14:textId="77777777" w:rsidR="004B4CC4" w:rsidRPr="004B4CC4" w:rsidRDefault="004B4CC4" w:rsidP="00056B0C">
      <w:pPr>
        <w:ind w:left="-13" w:firstLine="722"/>
        <w:jc w:val="both"/>
        <w:rPr>
          <w:szCs w:val="28"/>
        </w:rPr>
      </w:pPr>
      <w:r w:rsidRPr="004B4CC4">
        <w:rPr>
          <w:szCs w:val="28"/>
        </w:rPr>
        <w:t xml:space="preserve"> Требования к материально-техническому и учебно-методическому обеспечению программ магистратуры выполнены. </w:t>
      </w:r>
    </w:p>
    <w:p w14:paraId="072236BB" w14:textId="77777777" w:rsidR="004B4CC4" w:rsidRPr="004B4CC4" w:rsidRDefault="004B4CC4" w:rsidP="00056B0C">
      <w:pPr>
        <w:spacing w:after="49"/>
        <w:ind w:left="-13"/>
        <w:jc w:val="both"/>
        <w:rPr>
          <w:szCs w:val="28"/>
        </w:rPr>
      </w:pPr>
      <w:r w:rsidRPr="004B4CC4">
        <w:rPr>
          <w:szCs w:val="28"/>
        </w:rPr>
        <w:t xml:space="preserve">Финансовый университет обеспечен необходимым комплектом лицензионного программного обеспечения, состав которого определяется в рабочих программах дисциплин и обновляется ежегодно. </w:t>
      </w:r>
    </w:p>
    <w:p w14:paraId="469A6067" w14:textId="77777777" w:rsidR="004B4CC4" w:rsidRPr="004B4CC4" w:rsidRDefault="004B4CC4" w:rsidP="00056B0C">
      <w:pPr>
        <w:spacing w:after="49"/>
        <w:ind w:left="-13" w:firstLine="722"/>
        <w:jc w:val="both"/>
        <w:rPr>
          <w:szCs w:val="28"/>
        </w:rPr>
      </w:pPr>
      <w:r w:rsidRPr="004B4CC4">
        <w:rPr>
          <w:szCs w:val="28"/>
        </w:rPr>
        <w:t xml:space="preserve">Электронно-библиотечная система (электронная библиотека) и электронная информационно-образовательная среда обеспечивают одновременный доступ не менее 25 процентов обучающихся по программе магистратуры. </w:t>
      </w:r>
    </w:p>
    <w:p w14:paraId="2B71194D" w14:textId="77777777" w:rsidR="004B4CC4" w:rsidRPr="004B4CC4" w:rsidRDefault="004B4CC4" w:rsidP="00056B0C">
      <w:pPr>
        <w:ind w:left="-13" w:firstLine="722"/>
        <w:jc w:val="both"/>
        <w:rPr>
          <w:szCs w:val="28"/>
        </w:rPr>
      </w:pPr>
      <w:r w:rsidRPr="004B4CC4">
        <w:rPr>
          <w:szCs w:val="28"/>
        </w:rPr>
        <w:t xml:space="preserve">Обучающимся обеспечен доступ (удаленный доступ), в том числе в случае применения электронного обучения, дистанционных образовательных технологий, к современным профессиональным базам данных и информационным справочным системам, состав которых определяется в рабочих программах дисциплин (модулей) и подлежит ежегодному обновлению. </w:t>
      </w:r>
    </w:p>
    <w:p w14:paraId="2CE45632" w14:textId="77777777" w:rsidR="004B4CC4" w:rsidRPr="004B4CC4" w:rsidRDefault="004B4CC4" w:rsidP="00056B0C">
      <w:pPr>
        <w:ind w:left="-13" w:firstLine="722"/>
        <w:jc w:val="both"/>
        <w:rPr>
          <w:szCs w:val="28"/>
        </w:rPr>
      </w:pPr>
      <w:r w:rsidRPr="004B4CC4">
        <w:rPr>
          <w:szCs w:val="28"/>
        </w:rPr>
        <w:t xml:space="preserve">Обучающиеся из числа лиц с ограниченными возможностями здоровья обеспечены электронными образовательными ресурсами в формах, адаптированных к ограничениям их здоровья. </w:t>
      </w:r>
    </w:p>
    <w:p w14:paraId="4ECB90FB" w14:textId="77777777" w:rsidR="004B4CC4" w:rsidRPr="004B4CC4" w:rsidRDefault="004B4CC4" w:rsidP="00056B0C">
      <w:pPr>
        <w:jc w:val="both"/>
      </w:pPr>
    </w:p>
    <w:sectPr w:rsidR="004B4CC4" w:rsidRPr="004B4CC4" w:rsidSect="00F92312">
      <w:footerReference w:type="even" r:id="rId26"/>
      <w:footerReference w:type="default" r:id="rId27"/>
      <w:footerReference w:type="first" r:id="rId28"/>
      <w:pgSz w:w="11906" w:h="16838"/>
      <w:pgMar w:top="1134" w:right="707" w:bottom="1134" w:left="1701"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80C368" w14:textId="77777777" w:rsidR="009B0BF7" w:rsidRDefault="009B0BF7">
      <w:r>
        <w:separator/>
      </w:r>
    </w:p>
  </w:endnote>
  <w:endnote w:type="continuationSeparator" w:id="0">
    <w:p w14:paraId="1A0675D6" w14:textId="77777777" w:rsidR="009B0BF7" w:rsidRDefault="009B0B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DejaVu Sans">
    <w:altName w:val="Times New Roman"/>
    <w:panose1 w:val="00000000000000000000"/>
    <w:charset w:val="00"/>
    <w:family w:val="roman"/>
    <w:notTrueType/>
    <w:pitch w:val="default"/>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afc"/>
      </w:rPr>
      <w:id w:val="-1449927775"/>
      <w:docPartObj>
        <w:docPartGallery w:val="Page Numbers (Bottom of Page)"/>
        <w:docPartUnique/>
      </w:docPartObj>
    </w:sdtPr>
    <w:sdtEndPr>
      <w:rPr>
        <w:rStyle w:val="afc"/>
      </w:rPr>
    </w:sdtEndPr>
    <w:sdtContent>
      <w:p w14:paraId="62BA2080" w14:textId="0614533F" w:rsidR="00592C0E" w:rsidRDefault="00592C0E" w:rsidP="0034579B">
        <w:pPr>
          <w:pStyle w:val="af5"/>
          <w:framePr w:wrap="none" w:vAnchor="text" w:hAnchor="margin" w:xAlign="center" w:y="1"/>
          <w:rPr>
            <w:rStyle w:val="afc"/>
          </w:rPr>
        </w:pPr>
        <w:r>
          <w:rPr>
            <w:rStyle w:val="afc"/>
          </w:rPr>
          <w:fldChar w:fldCharType="begin"/>
        </w:r>
        <w:r>
          <w:rPr>
            <w:rStyle w:val="afc"/>
          </w:rPr>
          <w:instrText xml:space="preserve"> PAGE </w:instrText>
        </w:r>
        <w:r>
          <w:rPr>
            <w:rStyle w:val="afc"/>
          </w:rPr>
          <w:fldChar w:fldCharType="end"/>
        </w:r>
      </w:p>
    </w:sdtContent>
  </w:sdt>
  <w:p w14:paraId="3997E1B7" w14:textId="725FDD4F" w:rsidR="00592C0E" w:rsidRDefault="00592C0E">
    <w:pPr>
      <w:spacing w:line="259" w:lineRule="auto"/>
      <w:ind w:right="352"/>
      <w:jc w:val="center"/>
    </w:pPr>
    <w:r>
      <w:rPr>
        <w:rFonts w:ascii="Calibri" w:eastAsia="Calibri" w:hAnsi="Calibri" w:cs="Calibri"/>
        <w:sz w:val="22"/>
      </w:rPr>
      <w:t xml:space="preserve"> </w:t>
    </w:r>
  </w:p>
  <w:p w14:paraId="12BAFA42" w14:textId="77777777" w:rsidR="00592C0E" w:rsidRDefault="00592C0E">
    <w:pPr>
      <w:spacing w:line="259" w:lineRule="auto"/>
    </w:pPr>
    <w:r>
      <w:rPr>
        <w:rFonts w:ascii="Calibri" w:eastAsia="Calibri" w:hAnsi="Calibri" w:cs="Calibri"/>
        <w:sz w:val="22"/>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afc"/>
      </w:rPr>
      <w:id w:val="-1459401549"/>
      <w:docPartObj>
        <w:docPartGallery w:val="Page Numbers (Bottom of Page)"/>
        <w:docPartUnique/>
      </w:docPartObj>
    </w:sdtPr>
    <w:sdtEndPr>
      <w:rPr>
        <w:rStyle w:val="afc"/>
      </w:rPr>
    </w:sdtEndPr>
    <w:sdtContent>
      <w:p w14:paraId="5BA5AA45" w14:textId="6BC1F050" w:rsidR="00592C0E" w:rsidRDefault="00592C0E" w:rsidP="0034579B">
        <w:pPr>
          <w:pStyle w:val="af5"/>
          <w:framePr w:wrap="none" w:vAnchor="text" w:hAnchor="margin" w:xAlign="center" w:y="1"/>
          <w:rPr>
            <w:rStyle w:val="afc"/>
          </w:rPr>
        </w:pPr>
        <w:r>
          <w:rPr>
            <w:rStyle w:val="afc"/>
          </w:rPr>
          <w:fldChar w:fldCharType="begin"/>
        </w:r>
        <w:r>
          <w:rPr>
            <w:rStyle w:val="afc"/>
          </w:rPr>
          <w:instrText xml:space="preserve"> PAGE </w:instrText>
        </w:r>
        <w:r>
          <w:rPr>
            <w:rStyle w:val="afc"/>
          </w:rPr>
          <w:fldChar w:fldCharType="separate"/>
        </w:r>
        <w:r>
          <w:rPr>
            <w:rStyle w:val="afc"/>
            <w:noProof/>
          </w:rPr>
          <w:t>24</w:t>
        </w:r>
        <w:r>
          <w:rPr>
            <w:rStyle w:val="afc"/>
          </w:rPr>
          <w:fldChar w:fldCharType="end"/>
        </w:r>
      </w:p>
    </w:sdtContent>
  </w:sdt>
  <w:p w14:paraId="1103A57D" w14:textId="1083F7C6" w:rsidR="00592C0E" w:rsidRDefault="00592C0E">
    <w:pPr>
      <w:pStyle w:val="af5"/>
      <w:jc w:val="center"/>
    </w:pPr>
  </w:p>
  <w:p w14:paraId="53F073AB" w14:textId="77777777" w:rsidR="00592C0E" w:rsidRDefault="00592C0E">
    <w:pPr>
      <w:spacing w:line="259" w:lineRule="auto"/>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54A03D" w14:textId="77777777" w:rsidR="00592C0E" w:rsidRDefault="00592C0E">
    <w:pPr>
      <w:spacing w:after="160" w:line="259"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1E7A60" w14:textId="77777777" w:rsidR="009B0BF7" w:rsidRDefault="009B0BF7">
      <w:r>
        <w:separator/>
      </w:r>
    </w:p>
  </w:footnote>
  <w:footnote w:type="continuationSeparator" w:id="0">
    <w:p w14:paraId="3A50D004" w14:textId="77777777" w:rsidR="009B0BF7" w:rsidRDefault="009B0BF7">
      <w:r>
        <w:continuationSeparator/>
      </w:r>
    </w:p>
  </w:footnote>
  <w:footnote w:id="1">
    <w:p w14:paraId="1EE96BBB" w14:textId="77777777" w:rsidR="00592C0E" w:rsidRDefault="00592C0E" w:rsidP="004B4CC4">
      <w:pPr>
        <w:pStyle w:val="ab"/>
      </w:pPr>
      <w:r>
        <w:rPr>
          <w:rStyle w:val="ad"/>
        </w:rPr>
        <w:footnoteRef/>
      </w:r>
      <w:r>
        <w:t xml:space="preserve"> Использованы материалы Управления аспирантуры Финансового университета </w:t>
      </w:r>
      <w:hyperlink r:id="rId1" w:history="1">
        <w:r w:rsidRPr="00C953D6">
          <w:rPr>
            <w:rStyle w:val="a3"/>
          </w:rPr>
          <w:t>http://www.fa.ru/org/div/uaid/Pages/nir.aspx</w:t>
        </w:r>
      </w:hyperlink>
    </w:p>
    <w:p w14:paraId="7BD694CF" w14:textId="77777777" w:rsidR="00592C0E" w:rsidRDefault="00592C0E" w:rsidP="004B4CC4">
      <w:pPr>
        <w:pStyle w:val="ab"/>
      </w:pPr>
    </w:p>
  </w:footnote>
  <w:footnote w:id="2">
    <w:p w14:paraId="7217CC05" w14:textId="77777777" w:rsidR="00592C0E" w:rsidRDefault="00592C0E" w:rsidP="004B4CC4">
      <w:pPr>
        <w:pStyle w:val="ab"/>
      </w:pPr>
      <w:r>
        <w:rPr>
          <w:rStyle w:val="ad"/>
        </w:rPr>
        <w:footnoteRef/>
      </w:r>
      <w:r>
        <w:t xml:space="preserve"> Использованы материалы Управления аспирантуры Финансового университета  </w:t>
      </w:r>
      <w:hyperlink r:id="rId2" w:history="1">
        <w:r w:rsidRPr="00C953D6">
          <w:rPr>
            <w:rStyle w:val="a3"/>
          </w:rPr>
          <w:t>http://www.fa.ru/org/div/uaid/Pages/nir.aspx</w:t>
        </w:r>
      </w:hyperlink>
    </w:p>
  </w:footnote>
  <w:footnote w:id="3">
    <w:p w14:paraId="15FAE1B7" w14:textId="77777777" w:rsidR="00592C0E" w:rsidRDefault="00592C0E" w:rsidP="004B4CC4">
      <w:pPr>
        <w:pStyle w:val="ab"/>
      </w:pPr>
      <w:r>
        <w:rPr>
          <w:rStyle w:val="ad"/>
        </w:rPr>
        <w:footnoteRef/>
      </w:r>
      <w:r>
        <w:t xml:space="preserve">Использованы материалы Библиотечно-информационного комплекса  Финансового университета </w:t>
      </w:r>
      <w:hyperlink r:id="rId3" w:history="1">
        <w:r w:rsidRPr="00C953D6">
          <w:rPr>
            <w:rStyle w:val="a3"/>
          </w:rPr>
          <w:t>http://www.library.fa.ru/</w:t>
        </w:r>
      </w:hyperlink>
    </w:p>
    <w:p w14:paraId="54B1F3BC" w14:textId="77777777" w:rsidR="00592C0E" w:rsidRDefault="00592C0E" w:rsidP="004B4CC4">
      <w:pPr>
        <w:pStyle w:val="ab"/>
      </w:pPr>
    </w:p>
  </w:footnote>
  <w:footnote w:id="4">
    <w:p w14:paraId="49E04D5C" w14:textId="77777777" w:rsidR="00592C0E" w:rsidRPr="00414F07" w:rsidRDefault="00592C0E" w:rsidP="004B4CC4">
      <w:pPr>
        <w:ind w:left="-13"/>
        <w:rPr>
          <w:sz w:val="20"/>
          <w:szCs w:val="20"/>
        </w:rPr>
      </w:pPr>
      <w:r>
        <w:rPr>
          <w:rStyle w:val="ad"/>
        </w:rPr>
        <w:footnoteRef/>
      </w:r>
      <w:r>
        <w:t xml:space="preserve"> </w:t>
      </w:r>
      <w:r w:rsidRPr="00414F07">
        <w:rPr>
          <w:sz w:val="20"/>
          <w:szCs w:val="20"/>
        </w:rPr>
        <w:t xml:space="preserve">Федеральный </w:t>
      </w:r>
      <w:hyperlink r:id="rId4">
        <w:r w:rsidRPr="00414F07">
          <w:rPr>
            <w:color w:val="0000FF"/>
            <w:sz w:val="20"/>
            <w:szCs w:val="20"/>
          </w:rPr>
          <w:t>закон</w:t>
        </w:r>
      </w:hyperlink>
      <w:hyperlink r:id="rId5">
        <w:r w:rsidRPr="00414F07">
          <w:rPr>
            <w:sz w:val="20"/>
            <w:szCs w:val="20"/>
          </w:rPr>
          <w:t xml:space="preserve"> </w:t>
        </w:r>
      </w:hyperlink>
      <w:r w:rsidRPr="00414F07">
        <w:rPr>
          <w:sz w:val="20"/>
          <w:szCs w:val="20"/>
        </w:rPr>
        <w:t xml:space="preserve">от 27 июля 2006 г. N 149-ФЗ "Об информации, информационных технологиях и о защите информации" (Собрание законодательства Российской Федерации, 2006, N 31, ст. 3448; 2010, N 31, ст. 4196; 2011, N 15, ст. 2038; N 30, ст. 4600; 2012, N 31, ст. 4328; 2013, N 14, ст. 1658; N 23, ст. 2870; N 27, ст. 3479; N 52, ст. 6961, ст. 6963; 2014, N 19, ст. 2302; N 30, ст. 4223, ст. 4243), Федеральный </w:t>
      </w:r>
      <w:hyperlink r:id="rId6">
        <w:r w:rsidRPr="00414F07">
          <w:rPr>
            <w:color w:val="0000FF"/>
            <w:sz w:val="20"/>
            <w:szCs w:val="20"/>
          </w:rPr>
          <w:t>закон</w:t>
        </w:r>
      </w:hyperlink>
      <w:hyperlink r:id="rId7">
        <w:r w:rsidRPr="00414F07">
          <w:rPr>
            <w:sz w:val="20"/>
            <w:szCs w:val="20"/>
          </w:rPr>
          <w:t xml:space="preserve"> </w:t>
        </w:r>
      </w:hyperlink>
      <w:r w:rsidRPr="00414F07">
        <w:rPr>
          <w:sz w:val="20"/>
          <w:szCs w:val="20"/>
        </w:rPr>
        <w:t xml:space="preserve">от 27 июля 2006 г. N 152-ФЗ "О персональных данных" (Собрание законодательства Российской Федерации, 2006, N 31, ст. 3451; 2009, N 48, ст. 5716; N 52, ст. 6439; 2010, N 27, ст. 3407; N 31, ст. 4173, ст. 4196; N 49, ст. 6409; 2011, N 23, ст. 3263; N 31, ст. 4701; 2013, N 14, ст. 1651; N 30, ст. 4038; N 51, ст. 6683; 2014, N 23, ст. 2927; N 30, ст. 4217, ст. 4243). </w:t>
      </w:r>
    </w:p>
    <w:p w14:paraId="3D04A900" w14:textId="77777777" w:rsidR="00592C0E" w:rsidRDefault="00592C0E" w:rsidP="004B4CC4">
      <w:pPr>
        <w:pStyle w:val="ab"/>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977E89"/>
    <w:multiLevelType w:val="hybridMultilevel"/>
    <w:tmpl w:val="47642AE8"/>
    <w:lvl w:ilvl="0" w:tplc="510EE7E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134331B8"/>
    <w:multiLevelType w:val="hybridMultilevel"/>
    <w:tmpl w:val="436E6956"/>
    <w:lvl w:ilvl="0" w:tplc="510EE7E4">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 w15:restartNumberingAfterBreak="0">
    <w:nsid w:val="1A1C63DB"/>
    <w:multiLevelType w:val="hybridMultilevel"/>
    <w:tmpl w:val="42DA1A66"/>
    <w:lvl w:ilvl="0" w:tplc="2FDEB142">
      <w:start w:val="1"/>
      <w:numFmt w:val="bullet"/>
      <w:lvlText w:val="–"/>
      <w:lvlJc w:val="left"/>
      <w:pPr>
        <w:ind w:left="3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A1E46FC">
      <w:start w:val="1"/>
      <w:numFmt w:val="bullet"/>
      <w:lvlText w:val="o"/>
      <w:lvlJc w:val="left"/>
      <w:pPr>
        <w:ind w:left="11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19897DE">
      <w:start w:val="1"/>
      <w:numFmt w:val="bullet"/>
      <w:lvlText w:val="▪"/>
      <w:lvlJc w:val="left"/>
      <w:pPr>
        <w:ind w:left="19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B220B54">
      <w:start w:val="1"/>
      <w:numFmt w:val="bullet"/>
      <w:lvlText w:val="•"/>
      <w:lvlJc w:val="left"/>
      <w:pPr>
        <w:ind w:left="26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B0AE796">
      <w:start w:val="1"/>
      <w:numFmt w:val="bullet"/>
      <w:lvlText w:val="o"/>
      <w:lvlJc w:val="left"/>
      <w:pPr>
        <w:ind w:left="33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8AA62E2">
      <w:start w:val="1"/>
      <w:numFmt w:val="bullet"/>
      <w:lvlText w:val="▪"/>
      <w:lvlJc w:val="left"/>
      <w:pPr>
        <w:ind w:left="40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26C654E">
      <w:start w:val="1"/>
      <w:numFmt w:val="bullet"/>
      <w:lvlText w:val="•"/>
      <w:lvlJc w:val="left"/>
      <w:pPr>
        <w:ind w:left="47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BEE0C56">
      <w:start w:val="1"/>
      <w:numFmt w:val="bullet"/>
      <w:lvlText w:val="o"/>
      <w:lvlJc w:val="left"/>
      <w:pPr>
        <w:ind w:left="55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8564876">
      <w:start w:val="1"/>
      <w:numFmt w:val="bullet"/>
      <w:lvlText w:val="▪"/>
      <w:lvlJc w:val="left"/>
      <w:pPr>
        <w:ind w:left="62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1BED0177"/>
    <w:multiLevelType w:val="hybridMultilevel"/>
    <w:tmpl w:val="B62679E0"/>
    <w:lvl w:ilvl="0" w:tplc="DFD45A1E">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4" w15:restartNumberingAfterBreak="0">
    <w:nsid w:val="23C27A8A"/>
    <w:multiLevelType w:val="hybridMultilevel"/>
    <w:tmpl w:val="808C2100"/>
    <w:lvl w:ilvl="0" w:tplc="510EE7E4">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 w15:restartNumberingAfterBreak="0">
    <w:nsid w:val="27647013"/>
    <w:multiLevelType w:val="hybridMultilevel"/>
    <w:tmpl w:val="D24C2B2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1607579"/>
    <w:multiLevelType w:val="hybridMultilevel"/>
    <w:tmpl w:val="0D6415BE"/>
    <w:lvl w:ilvl="0" w:tplc="86FCEBC6">
      <w:start w:val="1"/>
      <w:numFmt w:val="bullet"/>
      <w:lvlText w:val="–"/>
      <w:lvlJc w:val="left"/>
      <w:pPr>
        <w:ind w:left="9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22AA7F6">
      <w:start w:val="1"/>
      <w:numFmt w:val="bullet"/>
      <w:lvlText w:val="o"/>
      <w:lvlJc w:val="left"/>
      <w:pPr>
        <w:ind w:left="11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ED88054">
      <w:start w:val="1"/>
      <w:numFmt w:val="bullet"/>
      <w:lvlText w:val="▪"/>
      <w:lvlJc w:val="left"/>
      <w:pPr>
        <w:ind w:left="19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1408F5C">
      <w:start w:val="1"/>
      <w:numFmt w:val="bullet"/>
      <w:lvlText w:val="•"/>
      <w:lvlJc w:val="left"/>
      <w:pPr>
        <w:ind w:left="26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0AA44EC">
      <w:start w:val="1"/>
      <w:numFmt w:val="bullet"/>
      <w:lvlText w:val="o"/>
      <w:lvlJc w:val="left"/>
      <w:pPr>
        <w:ind w:left="33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1B61220">
      <w:start w:val="1"/>
      <w:numFmt w:val="bullet"/>
      <w:lvlText w:val="▪"/>
      <w:lvlJc w:val="left"/>
      <w:pPr>
        <w:ind w:left="40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7C64F88">
      <w:start w:val="1"/>
      <w:numFmt w:val="bullet"/>
      <w:lvlText w:val="•"/>
      <w:lvlJc w:val="left"/>
      <w:pPr>
        <w:ind w:left="47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4346B28">
      <w:start w:val="1"/>
      <w:numFmt w:val="bullet"/>
      <w:lvlText w:val="o"/>
      <w:lvlJc w:val="left"/>
      <w:pPr>
        <w:ind w:left="55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54C0748">
      <w:start w:val="1"/>
      <w:numFmt w:val="bullet"/>
      <w:lvlText w:val="▪"/>
      <w:lvlJc w:val="left"/>
      <w:pPr>
        <w:ind w:left="62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3D4F432C"/>
    <w:multiLevelType w:val="hybridMultilevel"/>
    <w:tmpl w:val="5980DEFA"/>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8" w15:restartNumberingAfterBreak="0">
    <w:nsid w:val="43A83EB2"/>
    <w:multiLevelType w:val="hybridMultilevel"/>
    <w:tmpl w:val="37841010"/>
    <w:lvl w:ilvl="0" w:tplc="B78E76F4">
      <w:start w:val="1"/>
      <w:numFmt w:val="decimal"/>
      <w:lvlText w:val="%1."/>
      <w:lvlJc w:val="left"/>
      <w:pPr>
        <w:ind w:left="360" w:hanging="360"/>
      </w:pPr>
    </w:lvl>
    <w:lvl w:ilvl="1" w:tplc="04190019" w:tentative="1">
      <w:start w:val="1"/>
      <w:numFmt w:val="lowerLetter"/>
      <w:lvlText w:val="%2."/>
      <w:lvlJc w:val="left"/>
      <w:pPr>
        <w:ind w:left="1014" w:hanging="360"/>
      </w:pPr>
    </w:lvl>
    <w:lvl w:ilvl="2" w:tplc="0419001B" w:tentative="1">
      <w:start w:val="1"/>
      <w:numFmt w:val="lowerRoman"/>
      <w:lvlText w:val="%3."/>
      <w:lvlJc w:val="right"/>
      <w:pPr>
        <w:ind w:left="1734" w:hanging="180"/>
      </w:pPr>
    </w:lvl>
    <w:lvl w:ilvl="3" w:tplc="0419000F" w:tentative="1">
      <w:start w:val="1"/>
      <w:numFmt w:val="decimal"/>
      <w:lvlText w:val="%4."/>
      <w:lvlJc w:val="left"/>
      <w:pPr>
        <w:ind w:left="2454" w:hanging="360"/>
      </w:pPr>
    </w:lvl>
    <w:lvl w:ilvl="4" w:tplc="04190019" w:tentative="1">
      <w:start w:val="1"/>
      <w:numFmt w:val="lowerLetter"/>
      <w:lvlText w:val="%5."/>
      <w:lvlJc w:val="left"/>
      <w:pPr>
        <w:ind w:left="3174" w:hanging="360"/>
      </w:pPr>
    </w:lvl>
    <w:lvl w:ilvl="5" w:tplc="0419001B" w:tentative="1">
      <w:start w:val="1"/>
      <w:numFmt w:val="lowerRoman"/>
      <w:lvlText w:val="%6."/>
      <w:lvlJc w:val="right"/>
      <w:pPr>
        <w:ind w:left="3894" w:hanging="180"/>
      </w:pPr>
    </w:lvl>
    <w:lvl w:ilvl="6" w:tplc="0419000F" w:tentative="1">
      <w:start w:val="1"/>
      <w:numFmt w:val="decimal"/>
      <w:lvlText w:val="%7."/>
      <w:lvlJc w:val="left"/>
      <w:pPr>
        <w:ind w:left="4614" w:hanging="360"/>
      </w:pPr>
    </w:lvl>
    <w:lvl w:ilvl="7" w:tplc="04190019" w:tentative="1">
      <w:start w:val="1"/>
      <w:numFmt w:val="lowerLetter"/>
      <w:lvlText w:val="%8."/>
      <w:lvlJc w:val="left"/>
      <w:pPr>
        <w:ind w:left="5334" w:hanging="360"/>
      </w:pPr>
    </w:lvl>
    <w:lvl w:ilvl="8" w:tplc="0419001B" w:tentative="1">
      <w:start w:val="1"/>
      <w:numFmt w:val="lowerRoman"/>
      <w:lvlText w:val="%9."/>
      <w:lvlJc w:val="right"/>
      <w:pPr>
        <w:ind w:left="6054" w:hanging="180"/>
      </w:pPr>
    </w:lvl>
  </w:abstractNum>
  <w:abstractNum w:abstractNumId="9" w15:restartNumberingAfterBreak="0">
    <w:nsid w:val="4870329B"/>
    <w:multiLevelType w:val="hybridMultilevel"/>
    <w:tmpl w:val="37841010"/>
    <w:lvl w:ilvl="0" w:tplc="B78E76F4">
      <w:start w:val="1"/>
      <w:numFmt w:val="decimal"/>
      <w:lvlText w:val="%1."/>
      <w:lvlJc w:val="left"/>
      <w:pPr>
        <w:ind w:left="360" w:hanging="360"/>
      </w:pPr>
    </w:lvl>
    <w:lvl w:ilvl="1" w:tplc="04190019" w:tentative="1">
      <w:start w:val="1"/>
      <w:numFmt w:val="lowerLetter"/>
      <w:lvlText w:val="%2."/>
      <w:lvlJc w:val="left"/>
      <w:pPr>
        <w:ind w:left="1014" w:hanging="360"/>
      </w:pPr>
    </w:lvl>
    <w:lvl w:ilvl="2" w:tplc="0419001B" w:tentative="1">
      <w:start w:val="1"/>
      <w:numFmt w:val="lowerRoman"/>
      <w:lvlText w:val="%3."/>
      <w:lvlJc w:val="right"/>
      <w:pPr>
        <w:ind w:left="1734" w:hanging="180"/>
      </w:pPr>
    </w:lvl>
    <w:lvl w:ilvl="3" w:tplc="0419000F" w:tentative="1">
      <w:start w:val="1"/>
      <w:numFmt w:val="decimal"/>
      <w:lvlText w:val="%4."/>
      <w:lvlJc w:val="left"/>
      <w:pPr>
        <w:ind w:left="2454" w:hanging="360"/>
      </w:pPr>
    </w:lvl>
    <w:lvl w:ilvl="4" w:tplc="04190019" w:tentative="1">
      <w:start w:val="1"/>
      <w:numFmt w:val="lowerLetter"/>
      <w:lvlText w:val="%5."/>
      <w:lvlJc w:val="left"/>
      <w:pPr>
        <w:ind w:left="3174" w:hanging="360"/>
      </w:pPr>
    </w:lvl>
    <w:lvl w:ilvl="5" w:tplc="0419001B" w:tentative="1">
      <w:start w:val="1"/>
      <w:numFmt w:val="lowerRoman"/>
      <w:lvlText w:val="%6."/>
      <w:lvlJc w:val="right"/>
      <w:pPr>
        <w:ind w:left="3894" w:hanging="180"/>
      </w:pPr>
    </w:lvl>
    <w:lvl w:ilvl="6" w:tplc="0419000F" w:tentative="1">
      <w:start w:val="1"/>
      <w:numFmt w:val="decimal"/>
      <w:lvlText w:val="%7."/>
      <w:lvlJc w:val="left"/>
      <w:pPr>
        <w:ind w:left="4614" w:hanging="360"/>
      </w:pPr>
    </w:lvl>
    <w:lvl w:ilvl="7" w:tplc="04190019" w:tentative="1">
      <w:start w:val="1"/>
      <w:numFmt w:val="lowerLetter"/>
      <w:lvlText w:val="%8."/>
      <w:lvlJc w:val="left"/>
      <w:pPr>
        <w:ind w:left="5334" w:hanging="360"/>
      </w:pPr>
    </w:lvl>
    <w:lvl w:ilvl="8" w:tplc="0419001B" w:tentative="1">
      <w:start w:val="1"/>
      <w:numFmt w:val="lowerRoman"/>
      <w:lvlText w:val="%9."/>
      <w:lvlJc w:val="right"/>
      <w:pPr>
        <w:ind w:left="6054" w:hanging="180"/>
      </w:pPr>
    </w:lvl>
  </w:abstractNum>
  <w:abstractNum w:abstractNumId="10" w15:restartNumberingAfterBreak="0">
    <w:nsid w:val="48AD48B3"/>
    <w:multiLevelType w:val="hybridMultilevel"/>
    <w:tmpl w:val="37841010"/>
    <w:lvl w:ilvl="0" w:tplc="B78E76F4">
      <w:start w:val="1"/>
      <w:numFmt w:val="decimal"/>
      <w:lvlText w:val="%1."/>
      <w:lvlJc w:val="left"/>
      <w:pPr>
        <w:ind w:left="360" w:hanging="360"/>
      </w:pPr>
    </w:lvl>
    <w:lvl w:ilvl="1" w:tplc="04190019" w:tentative="1">
      <w:start w:val="1"/>
      <w:numFmt w:val="lowerLetter"/>
      <w:lvlText w:val="%2."/>
      <w:lvlJc w:val="left"/>
      <w:pPr>
        <w:ind w:left="1014" w:hanging="360"/>
      </w:pPr>
    </w:lvl>
    <w:lvl w:ilvl="2" w:tplc="0419001B" w:tentative="1">
      <w:start w:val="1"/>
      <w:numFmt w:val="lowerRoman"/>
      <w:lvlText w:val="%3."/>
      <w:lvlJc w:val="right"/>
      <w:pPr>
        <w:ind w:left="1734" w:hanging="180"/>
      </w:pPr>
    </w:lvl>
    <w:lvl w:ilvl="3" w:tplc="0419000F" w:tentative="1">
      <w:start w:val="1"/>
      <w:numFmt w:val="decimal"/>
      <w:lvlText w:val="%4."/>
      <w:lvlJc w:val="left"/>
      <w:pPr>
        <w:ind w:left="2454" w:hanging="360"/>
      </w:pPr>
    </w:lvl>
    <w:lvl w:ilvl="4" w:tplc="04190019" w:tentative="1">
      <w:start w:val="1"/>
      <w:numFmt w:val="lowerLetter"/>
      <w:lvlText w:val="%5."/>
      <w:lvlJc w:val="left"/>
      <w:pPr>
        <w:ind w:left="3174" w:hanging="360"/>
      </w:pPr>
    </w:lvl>
    <w:lvl w:ilvl="5" w:tplc="0419001B" w:tentative="1">
      <w:start w:val="1"/>
      <w:numFmt w:val="lowerRoman"/>
      <w:lvlText w:val="%6."/>
      <w:lvlJc w:val="right"/>
      <w:pPr>
        <w:ind w:left="3894" w:hanging="180"/>
      </w:pPr>
    </w:lvl>
    <w:lvl w:ilvl="6" w:tplc="0419000F" w:tentative="1">
      <w:start w:val="1"/>
      <w:numFmt w:val="decimal"/>
      <w:lvlText w:val="%7."/>
      <w:lvlJc w:val="left"/>
      <w:pPr>
        <w:ind w:left="4614" w:hanging="360"/>
      </w:pPr>
    </w:lvl>
    <w:lvl w:ilvl="7" w:tplc="04190019" w:tentative="1">
      <w:start w:val="1"/>
      <w:numFmt w:val="lowerLetter"/>
      <w:lvlText w:val="%8."/>
      <w:lvlJc w:val="left"/>
      <w:pPr>
        <w:ind w:left="5334" w:hanging="360"/>
      </w:pPr>
    </w:lvl>
    <w:lvl w:ilvl="8" w:tplc="0419001B" w:tentative="1">
      <w:start w:val="1"/>
      <w:numFmt w:val="lowerRoman"/>
      <w:lvlText w:val="%9."/>
      <w:lvlJc w:val="right"/>
      <w:pPr>
        <w:ind w:left="6054" w:hanging="180"/>
      </w:pPr>
    </w:lvl>
  </w:abstractNum>
  <w:abstractNum w:abstractNumId="11" w15:restartNumberingAfterBreak="0">
    <w:nsid w:val="4C687EEF"/>
    <w:multiLevelType w:val="hybridMultilevel"/>
    <w:tmpl w:val="B95C99DE"/>
    <w:lvl w:ilvl="0" w:tplc="510EE7E4">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15:restartNumberingAfterBreak="0">
    <w:nsid w:val="59A01CAC"/>
    <w:multiLevelType w:val="hybridMultilevel"/>
    <w:tmpl w:val="5980DEFA"/>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3" w15:restartNumberingAfterBreak="0">
    <w:nsid w:val="5F046CFC"/>
    <w:multiLevelType w:val="hybridMultilevel"/>
    <w:tmpl w:val="96AE193E"/>
    <w:lvl w:ilvl="0" w:tplc="510EE7E4">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4" w15:restartNumberingAfterBreak="0">
    <w:nsid w:val="63626086"/>
    <w:multiLevelType w:val="hybridMultilevel"/>
    <w:tmpl w:val="B5FAC11A"/>
    <w:lvl w:ilvl="0" w:tplc="A1F82F38">
      <w:start w:val="1"/>
      <w:numFmt w:val="decimal"/>
      <w:lvlText w:val="%1."/>
      <w:lvlJc w:val="left"/>
      <w:pPr>
        <w:ind w:left="502"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6A1D2A7C"/>
    <w:multiLevelType w:val="hybridMultilevel"/>
    <w:tmpl w:val="309ACFFC"/>
    <w:lvl w:ilvl="0" w:tplc="510EE7E4">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6" w15:restartNumberingAfterBreak="0">
    <w:nsid w:val="6CFE0AD0"/>
    <w:multiLevelType w:val="hybridMultilevel"/>
    <w:tmpl w:val="F162F6D2"/>
    <w:lvl w:ilvl="0" w:tplc="7B2A9ECE">
      <w:start w:val="1"/>
      <w:numFmt w:val="decimal"/>
      <w:lvlText w:val="%1."/>
      <w:lvlJc w:val="left"/>
      <w:pPr>
        <w:ind w:left="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1" w:tplc="B3C87DBC">
      <w:start w:val="1"/>
      <w:numFmt w:val="lowerLetter"/>
      <w:lvlText w:val="%2"/>
      <w:lvlJc w:val="left"/>
      <w:pPr>
        <w:ind w:left="181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2" w:tplc="2D58EA62">
      <w:start w:val="1"/>
      <w:numFmt w:val="lowerRoman"/>
      <w:lvlText w:val="%3"/>
      <w:lvlJc w:val="left"/>
      <w:pPr>
        <w:ind w:left="253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3" w:tplc="448AED1A">
      <w:start w:val="1"/>
      <w:numFmt w:val="decimal"/>
      <w:lvlText w:val="%4"/>
      <w:lvlJc w:val="left"/>
      <w:pPr>
        <w:ind w:left="325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4" w:tplc="C0B2ED68">
      <w:start w:val="1"/>
      <w:numFmt w:val="lowerLetter"/>
      <w:lvlText w:val="%5"/>
      <w:lvlJc w:val="left"/>
      <w:pPr>
        <w:ind w:left="397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5" w:tplc="2C2E31A4">
      <w:start w:val="1"/>
      <w:numFmt w:val="lowerRoman"/>
      <w:lvlText w:val="%6"/>
      <w:lvlJc w:val="left"/>
      <w:pPr>
        <w:ind w:left="469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6" w:tplc="CC80E6F2">
      <w:start w:val="1"/>
      <w:numFmt w:val="decimal"/>
      <w:lvlText w:val="%7"/>
      <w:lvlJc w:val="left"/>
      <w:pPr>
        <w:ind w:left="541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7" w:tplc="7F36C862">
      <w:start w:val="1"/>
      <w:numFmt w:val="lowerLetter"/>
      <w:lvlText w:val="%8"/>
      <w:lvlJc w:val="left"/>
      <w:pPr>
        <w:ind w:left="613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8" w:tplc="012E8126">
      <w:start w:val="1"/>
      <w:numFmt w:val="lowerRoman"/>
      <w:lvlText w:val="%9"/>
      <w:lvlJc w:val="left"/>
      <w:pPr>
        <w:ind w:left="685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6E2E34AA"/>
    <w:multiLevelType w:val="multilevel"/>
    <w:tmpl w:val="4D66B9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F47596D"/>
    <w:multiLevelType w:val="hybridMultilevel"/>
    <w:tmpl w:val="82209146"/>
    <w:lvl w:ilvl="0" w:tplc="510EE7E4">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9" w15:restartNumberingAfterBreak="0">
    <w:nsid w:val="777219AC"/>
    <w:multiLevelType w:val="multilevel"/>
    <w:tmpl w:val="0D9438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91F665A"/>
    <w:multiLevelType w:val="hybridMultilevel"/>
    <w:tmpl w:val="B5028E2A"/>
    <w:lvl w:ilvl="0" w:tplc="490E35F4">
      <w:start w:val="3"/>
      <w:numFmt w:val="decimal"/>
      <w:lvlText w:val="%1."/>
      <w:lvlJc w:val="left"/>
      <w:pPr>
        <w:ind w:left="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1" w:tplc="5CB04C92">
      <w:start w:val="1"/>
      <w:numFmt w:val="lowerLetter"/>
      <w:lvlText w:val="%2"/>
      <w:lvlJc w:val="left"/>
      <w:pPr>
        <w:ind w:left="178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2" w:tplc="E800F544">
      <w:start w:val="1"/>
      <w:numFmt w:val="lowerRoman"/>
      <w:lvlText w:val="%3"/>
      <w:lvlJc w:val="left"/>
      <w:pPr>
        <w:ind w:left="250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3" w:tplc="BC06B3F8">
      <w:start w:val="1"/>
      <w:numFmt w:val="decimal"/>
      <w:lvlText w:val="%4"/>
      <w:lvlJc w:val="left"/>
      <w:pPr>
        <w:ind w:left="322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4" w:tplc="E8246AEC">
      <w:start w:val="1"/>
      <w:numFmt w:val="lowerLetter"/>
      <w:lvlText w:val="%5"/>
      <w:lvlJc w:val="left"/>
      <w:pPr>
        <w:ind w:left="394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5" w:tplc="6CA43E96">
      <w:start w:val="1"/>
      <w:numFmt w:val="lowerRoman"/>
      <w:lvlText w:val="%6"/>
      <w:lvlJc w:val="left"/>
      <w:pPr>
        <w:ind w:left="466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6" w:tplc="60B0BA64">
      <w:start w:val="1"/>
      <w:numFmt w:val="decimal"/>
      <w:lvlText w:val="%7"/>
      <w:lvlJc w:val="left"/>
      <w:pPr>
        <w:ind w:left="538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7" w:tplc="0A6E750E">
      <w:start w:val="1"/>
      <w:numFmt w:val="lowerLetter"/>
      <w:lvlText w:val="%8"/>
      <w:lvlJc w:val="left"/>
      <w:pPr>
        <w:ind w:left="610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8" w:tplc="2C72707E">
      <w:start w:val="1"/>
      <w:numFmt w:val="lowerRoman"/>
      <w:lvlText w:val="%9"/>
      <w:lvlJc w:val="left"/>
      <w:pPr>
        <w:ind w:left="682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abstractNum>
  <w:abstractNum w:abstractNumId="21" w15:restartNumberingAfterBreak="0">
    <w:nsid w:val="7DED3C15"/>
    <w:multiLevelType w:val="hybridMultilevel"/>
    <w:tmpl w:val="84B2340E"/>
    <w:lvl w:ilvl="0" w:tplc="510EE7E4">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2" w15:restartNumberingAfterBreak="0">
    <w:nsid w:val="7ED04074"/>
    <w:multiLevelType w:val="hybridMultilevel"/>
    <w:tmpl w:val="D36A09C4"/>
    <w:lvl w:ilvl="0" w:tplc="510EE7E4">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num w:numId="1">
    <w:abstractNumId w:val="5"/>
  </w:num>
  <w:num w:numId="2">
    <w:abstractNumId w:val="19"/>
  </w:num>
  <w:num w:numId="3">
    <w:abstractNumId w:val="16"/>
  </w:num>
  <w:num w:numId="4">
    <w:abstractNumId w:val="20"/>
  </w:num>
  <w:num w:numId="5">
    <w:abstractNumId w:val="2"/>
  </w:num>
  <w:num w:numId="6">
    <w:abstractNumId w:val="6"/>
  </w:num>
  <w:num w:numId="7">
    <w:abstractNumId w:val="13"/>
  </w:num>
  <w:num w:numId="8">
    <w:abstractNumId w:val="18"/>
  </w:num>
  <w:num w:numId="9">
    <w:abstractNumId w:val="22"/>
  </w:num>
  <w:num w:numId="10">
    <w:abstractNumId w:val="4"/>
  </w:num>
  <w:num w:numId="11">
    <w:abstractNumId w:val="15"/>
  </w:num>
  <w:num w:numId="12">
    <w:abstractNumId w:val="1"/>
  </w:num>
  <w:num w:numId="13">
    <w:abstractNumId w:val="11"/>
  </w:num>
  <w:num w:numId="14">
    <w:abstractNumId w:val="21"/>
  </w:num>
  <w:num w:numId="15">
    <w:abstractNumId w:val="9"/>
  </w:num>
  <w:num w:numId="16">
    <w:abstractNumId w:val="17"/>
  </w:num>
  <w:num w:numId="17">
    <w:abstractNumId w:val="0"/>
  </w:num>
  <w:num w:numId="18">
    <w:abstractNumId w:val="10"/>
  </w:num>
  <w:num w:numId="19">
    <w:abstractNumId w:val="8"/>
  </w:num>
  <w:num w:numId="20">
    <w:abstractNumId w:val="14"/>
  </w:num>
  <w:num w:numId="21">
    <w:abstractNumId w:val="7"/>
  </w:num>
  <w:num w:numId="22">
    <w:abstractNumId w:val="3"/>
  </w:num>
  <w:num w:numId="23">
    <w:abstractNumId w:val="12"/>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357"/>
  <w:doNotHyphenateCaps/>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26593"/>
    <w:rsid w:val="00020EF5"/>
    <w:rsid w:val="0002627A"/>
    <w:rsid w:val="00027DE2"/>
    <w:rsid w:val="0003049B"/>
    <w:rsid w:val="00043C6A"/>
    <w:rsid w:val="00054426"/>
    <w:rsid w:val="00055A85"/>
    <w:rsid w:val="00056B0C"/>
    <w:rsid w:val="00073F30"/>
    <w:rsid w:val="000835BB"/>
    <w:rsid w:val="000855D5"/>
    <w:rsid w:val="000A1F8A"/>
    <w:rsid w:val="000A664E"/>
    <w:rsid w:val="000C22AF"/>
    <w:rsid w:val="000C6509"/>
    <w:rsid w:val="000E6475"/>
    <w:rsid w:val="00100CD9"/>
    <w:rsid w:val="00101DC1"/>
    <w:rsid w:val="001163FF"/>
    <w:rsid w:val="00121774"/>
    <w:rsid w:val="00142ADE"/>
    <w:rsid w:val="001440D5"/>
    <w:rsid w:val="00145210"/>
    <w:rsid w:val="001468A9"/>
    <w:rsid w:val="001573A9"/>
    <w:rsid w:val="001F17A4"/>
    <w:rsid w:val="001F7605"/>
    <w:rsid w:val="00206A83"/>
    <w:rsid w:val="00227F65"/>
    <w:rsid w:val="0028113A"/>
    <w:rsid w:val="00281F7E"/>
    <w:rsid w:val="0029245B"/>
    <w:rsid w:val="002D4D4A"/>
    <w:rsid w:val="00304770"/>
    <w:rsid w:val="00315858"/>
    <w:rsid w:val="003241BD"/>
    <w:rsid w:val="00342052"/>
    <w:rsid w:val="00345015"/>
    <w:rsid w:val="0034579B"/>
    <w:rsid w:val="00360759"/>
    <w:rsid w:val="00380D9C"/>
    <w:rsid w:val="00381EBC"/>
    <w:rsid w:val="003A1761"/>
    <w:rsid w:val="003D7DF1"/>
    <w:rsid w:val="003E12EF"/>
    <w:rsid w:val="00403D80"/>
    <w:rsid w:val="00407146"/>
    <w:rsid w:val="00414F07"/>
    <w:rsid w:val="00416440"/>
    <w:rsid w:val="0042083A"/>
    <w:rsid w:val="00421EFE"/>
    <w:rsid w:val="00424C07"/>
    <w:rsid w:val="00430A59"/>
    <w:rsid w:val="00433E1E"/>
    <w:rsid w:val="004463FE"/>
    <w:rsid w:val="00451E07"/>
    <w:rsid w:val="004570C4"/>
    <w:rsid w:val="00473039"/>
    <w:rsid w:val="00491582"/>
    <w:rsid w:val="004B4CC4"/>
    <w:rsid w:val="004C5926"/>
    <w:rsid w:val="004C7355"/>
    <w:rsid w:val="004F4EEE"/>
    <w:rsid w:val="004F5C6C"/>
    <w:rsid w:val="0050147A"/>
    <w:rsid w:val="00505ABB"/>
    <w:rsid w:val="00520A1F"/>
    <w:rsid w:val="005214D4"/>
    <w:rsid w:val="00524B36"/>
    <w:rsid w:val="00531B8B"/>
    <w:rsid w:val="005336BF"/>
    <w:rsid w:val="0054247E"/>
    <w:rsid w:val="005452D8"/>
    <w:rsid w:val="00547631"/>
    <w:rsid w:val="005676C9"/>
    <w:rsid w:val="0057083A"/>
    <w:rsid w:val="00573EE3"/>
    <w:rsid w:val="00577435"/>
    <w:rsid w:val="00585868"/>
    <w:rsid w:val="00590446"/>
    <w:rsid w:val="00592C0E"/>
    <w:rsid w:val="005A2125"/>
    <w:rsid w:val="005B4C80"/>
    <w:rsid w:val="005B7228"/>
    <w:rsid w:val="005C7F72"/>
    <w:rsid w:val="005E6A58"/>
    <w:rsid w:val="005F3C32"/>
    <w:rsid w:val="00643151"/>
    <w:rsid w:val="00646F98"/>
    <w:rsid w:val="00654BDA"/>
    <w:rsid w:val="00663ED5"/>
    <w:rsid w:val="00664515"/>
    <w:rsid w:val="006715D0"/>
    <w:rsid w:val="00680D6B"/>
    <w:rsid w:val="00682B83"/>
    <w:rsid w:val="00683D91"/>
    <w:rsid w:val="006D04D1"/>
    <w:rsid w:val="006D1C28"/>
    <w:rsid w:val="006D2C5A"/>
    <w:rsid w:val="006E3462"/>
    <w:rsid w:val="006F3AF9"/>
    <w:rsid w:val="006F60A8"/>
    <w:rsid w:val="00700E85"/>
    <w:rsid w:val="0071037F"/>
    <w:rsid w:val="00735617"/>
    <w:rsid w:val="007556D5"/>
    <w:rsid w:val="00761780"/>
    <w:rsid w:val="007638A0"/>
    <w:rsid w:val="0077066F"/>
    <w:rsid w:val="007B0419"/>
    <w:rsid w:val="007C7452"/>
    <w:rsid w:val="007D22E9"/>
    <w:rsid w:val="007D3071"/>
    <w:rsid w:val="007F3E50"/>
    <w:rsid w:val="00802FB8"/>
    <w:rsid w:val="008057DC"/>
    <w:rsid w:val="00836E4C"/>
    <w:rsid w:val="00842BB1"/>
    <w:rsid w:val="00860802"/>
    <w:rsid w:val="008714FD"/>
    <w:rsid w:val="008900B4"/>
    <w:rsid w:val="00893784"/>
    <w:rsid w:val="008B2349"/>
    <w:rsid w:val="008B2ED2"/>
    <w:rsid w:val="008E5EFF"/>
    <w:rsid w:val="008F1508"/>
    <w:rsid w:val="00901A79"/>
    <w:rsid w:val="00903A06"/>
    <w:rsid w:val="00904D36"/>
    <w:rsid w:val="00923B01"/>
    <w:rsid w:val="00923ECA"/>
    <w:rsid w:val="0093368A"/>
    <w:rsid w:val="00935A4E"/>
    <w:rsid w:val="009416E8"/>
    <w:rsid w:val="009456E5"/>
    <w:rsid w:val="00954BA5"/>
    <w:rsid w:val="009612D3"/>
    <w:rsid w:val="00965559"/>
    <w:rsid w:val="00982BAE"/>
    <w:rsid w:val="009B0BF7"/>
    <w:rsid w:val="009B62F0"/>
    <w:rsid w:val="009B7C1B"/>
    <w:rsid w:val="009C71A0"/>
    <w:rsid w:val="009D6A0E"/>
    <w:rsid w:val="009F2102"/>
    <w:rsid w:val="00A04725"/>
    <w:rsid w:val="00A1431D"/>
    <w:rsid w:val="00A17282"/>
    <w:rsid w:val="00A172C7"/>
    <w:rsid w:val="00A36E96"/>
    <w:rsid w:val="00A37189"/>
    <w:rsid w:val="00A446D8"/>
    <w:rsid w:val="00A52C3D"/>
    <w:rsid w:val="00A923DD"/>
    <w:rsid w:val="00A93449"/>
    <w:rsid w:val="00AB4444"/>
    <w:rsid w:val="00AB6420"/>
    <w:rsid w:val="00AC1C2F"/>
    <w:rsid w:val="00AC75BB"/>
    <w:rsid w:val="00AD2A7E"/>
    <w:rsid w:val="00AE1AB1"/>
    <w:rsid w:val="00AE3EE6"/>
    <w:rsid w:val="00B13CB3"/>
    <w:rsid w:val="00B340F0"/>
    <w:rsid w:val="00B404CD"/>
    <w:rsid w:val="00B57B85"/>
    <w:rsid w:val="00B61888"/>
    <w:rsid w:val="00B77D50"/>
    <w:rsid w:val="00B830F4"/>
    <w:rsid w:val="00B86510"/>
    <w:rsid w:val="00BA205C"/>
    <w:rsid w:val="00BB08FE"/>
    <w:rsid w:val="00BB66E0"/>
    <w:rsid w:val="00BC4AAF"/>
    <w:rsid w:val="00BC4E50"/>
    <w:rsid w:val="00BD30DC"/>
    <w:rsid w:val="00BD3D0C"/>
    <w:rsid w:val="00BE16FC"/>
    <w:rsid w:val="00BF4DCA"/>
    <w:rsid w:val="00C03B62"/>
    <w:rsid w:val="00C1462D"/>
    <w:rsid w:val="00C1601F"/>
    <w:rsid w:val="00C372EE"/>
    <w:rsid w:val="00C54005"/>
    <w:rsid w:val="00C61ABA"/>
    <w:rsid w:val="00C61D91"/>
    <w:rsid w:val="00C87560"/>
    <w:rsid w:val="00CA0304"/>
    <w:rsid w:val="00CA35A6"/>
    <w:rsid w:val="00CC3D49"/>
    <w:rsid w:val="00CE30FC"/>
    <w:rsid w:val="00CE5DBB"/>
    <w:rsid w:val="00D00AA2"/>
    <w:rsid w:val="00D02EAC"/>
    <w:rsid w:val="00D114B2"/>
    <w:rsid w:val="00D12939"/>
    <w:rsid w:val="00D1624B"/>
    <w:rsid w:val="00D25AE9"/>
    <w:rsid w:val="00D54E67"/>
    <w:rsid w:val="00D650A2"/>
    <w:rsid w:val="00D7531F"/>
    <w:rsid w:val="00DA179F"/>
    <w:rsid w:val="00DC089A"/>
    <w:rsid w:val="00DC3966"/>
    <w:rsid w:val="00DE5D93"/>
    <w:rsid w:val="00DE75FB"/>
    <w:rsid w:val="00DF080C"/>
    <w:rsid w:val="00E05B2B"/>
    <w:rsid w:val="00E26593"/>
    <w:rsid w:val="00E35843"/>
    <w:rsid w:val="00E548C9"/>
    <w:rsid w:val="00E659ED"/>
    <w:rsid w:val="00E72B68"/>
    <w:rsid w:val="00E769A4"/>
    <w:rsid w:val="00E8298D"/>
    <w:rsid w:val="00E838E6"/>
    <w:rsid w:val="00E842D2"/>
    <w:rsid w:val="00EA2E08"/>
    <w:rsid w:val="00EB2E73"/>
    <w:rsid w:val="00EB4C33"/>
    <w:rsid w:val="00EC3A80"/>
    <w:rsid w:val="00EC481E"/>
    <w:rsid w:val="00EF43F1"/>
    <w:rsid w:val="00EF64EB"/>
    <w:rsid w:val="00F10A6C"/>
    <w:rsid w:val="00F17547"/>
    <w:rsid w:val="00F2451F"/>
    <w:rsid w:val="00F27B33"/>
    <w:rsid w:val="00F309A3"/>
    <w:rsid w:val="00F31909"/>
    <w:rsid w:val="00F51F72"/>
    <w:rsid w:val="00F54162"/>
    <w:rsid w:val="00F56C14"/>
    <w:rsid w:val="00F57BFB"/>
    <w:rsid w:val="00F611BC"/>
    <w:rsid w:val="00F80A2D"/>
    <w:rsid w:val="00F91DB5"/>
    <w:rsid w:val="00F92312"/>
    <w:rsid w:val="00F93435"/>
    <w:rsid w:val="00F973DA"/>
    <w:rsid w:val="00FA2B3C"/>
    <w:rsid w:val="00FA3DB7"/>
    <w:rsid w:val="00FC1492"/>
    <w:rsid w:val="00FC19B4"/>
    <w:rsid w:val="00FC3519"/>
    <w:rsid w:val="00FC6DFB"/>
    <w:rsid w:val="00FD02A2"/>
    <w:rsid w:val="00FD20F1"/>
    <w:rsid w:val="00FD5714"/>
    <w:rsid w:val="00FE160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3EE374"/>
  <w15:docId w15:val="{5AECC4C6-E274-4B7B-8900-611E74402E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AC1C2F"/>
    <w:pPr>
      <w:spacing w:after="0" w:line="240" w:lineRule="auto"/>
    </w:pPr>
    <w:rPr>
      <w:rFonts w:ascii="Times New Roman" w:eastAsia="Times New Roman" w:hAnsi="Times New Roman" w:cs="Times New Roman"/>
      <w:sz w:val="24"/>
      <w:szCs w:val="24"/>
      <w:lang w:eastAsia="ru-RU"/>
    </w:rPr>
  </w:style>
  <w:style w:type="paragraph" w:styleId="1">
    <w:name w:val="heading 1"/>
    <w:next w:val="a"/>
    <w:link w:val="10"/>
    <w:uiPriority w:val="9"/>
    <w:unhideWhenUsed/>
    <w:qFormat/>
    <w:rsid w:val="00E26593"/>
    <w:pPr>
      <w:keepNext/>
      <w:keepLines/>
      <w:spacing w:after="0"/>
      <w:ind w:left="10" w:right="171" w:hanging="10"/>
      <w:outlineLvl w:val="0"/>
    </w:pPr>
    <w:rPr>
      <w:rFonts w:ascii="Times New Roman" w:eastAsia="Times New Roman" w:hAnsi="Times New Roman" w:cs="Times New Roman"/>
      <w:b/>
      <w:color w:val="000000"/>
      <w:sz w:val="28"/>
      <w:lang w:eastAsia="ru-RU"/>
    </w:rPr>
  </w:style>
  <w:style w:type="paragraph" w:styleId="2">
    <w:name w:val="heading 2"/>
    <w:next w:val="a"/>
    <w:link w:val="20"/>
    <w:uiPriority w:val="9"/>
    <w:unhideWhenUsed/>
    <w:qFormat/>
    <w:rsid w:val="00E26593"/>
    <w:pPr>
      <w:keepNext/>
      <w:keepLines/>
      <w:spacing w:after="0"/>
      <w:ind w:left="10" w:right="171" w:hanging="10"/>
      <w:outlineLvl w:val="1"/>
    </w:pPr>
    <w:rPr>
      <w:rFonts w:ascii="Times New Roman" w:eastAsia="Times New Roman" w:hAnsi="Times New Roman" w:cs="Times New Roman"/>
      <w:b/>
      <w:color w:val="000000"/>
      <w:sz w:val="28"/>
      <w:lang w:eastAsia="ru-RU"/>
    </w:rPr>
  </w:style>
  <w:style w:type="paragraph" w:styleId="3">
    <w:name w:val="heading 3"/>
    <w:next w:val="a"/>
    <w:link w:val="30"/>
    <w:uiPriority w:val="9"/>
    <w:unhideWhenUsed/>
    <w:qFormat/>
    <w:rsid w:val="00E26593"/>
    <w:pPr>
      <w:keepNext/>
      <w:keepLines/>
      <w:spacing w:after="3" w:line="271" w:lineRule="auto"/>
      <w:ind w:left="10" w:right="171" w:hanging="10"/>
      <w:jc w:val="center"/>
      <w:outlineLvl w:val="2"/>
    </w:pPr>
    <w:rPr>
      <w:rFonts w:ascii="Times New Roman" w:eastAsia="Times New Roman" w:hAnsi="Times New Roman" w:cs="Times New Roman"/>
      <w:b/>
      <w:color w:val="000000"/>
      <w:sz w:val="28"/>
      <w:lang w:eastAsia="ru-RU"/>
    </w:rPr>
  </w:style>
  <w:style w:type="paragraph" w:styleId="4">
    <w:name w:val="heading 4"/>
    <w:next w:val="a"/>
    <w:link w:val="40"/>
    <w:uiPriority w:val="9"/>
    <w:unhideWhenUsed/>
    <w:qFormat/>
    <w:rsid w:val="00E26593"/>
    <w:pPr>
      <w:keepNext/>
      <w:keepLines/>
      <w:spacing w:after="0"/>
      <w:ind w:left="10" w:right="171" w:hanging="10"/>
      <w:outlineLvl w:val="3"/>
    </w:pPr>
    <w:rPr>
      <w:rFonts w:ascii="Times New Roman" w:eastAsia="Times New Roman" w:hAnsi="Times New Roman" w:cs="Times New Roman"/>
      <w:b/>
      <w:color w:val="000000"/>
      <w:sz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26593"/>
    <w:rPr>
      <w:rFonts w:ascii="Times New Roman" w:eastAsia="Times New Roman" w:hAnsi="Times New Roman" w:cs="Times New Roman"/>
      <w:b/>
      <w:color w:val="000000"/>
      <w:sz w:val="28"/>
      <w:lang w:eastAsia="ru-RU"/>
    </w:rPr>
  </w:style>
  <w:style w:type="character" w:customStyle="1" w:styleId="20">
    <w:name w:val="Заголовок 2 Знак"/>
    <w:basedOn w:val="a0"/>
    <w:link w:val="2"/>
    <w:uiPriority w:val="9"/>
    <w:rsid w:val="00E26593"/>
    <w:rPr>
      <w:rFonts w:ascii="Times New Roman" w:eastAsia="Times New Roman" w:hAnsi="Times New Roman" w:cs="Times New Roman"/>
      <w:b/>
      <w:color w:val="000000"/>
      <w:sz w:val="28"/>
      <w:lang w:eastAsia="ru-RU"/>
    </w:rPr>
  </w:style>
  <w:style w:type="character" w:customStyle="1" w:styleId="30">
    <w:name w:val="Заголовок 3 Знак"/>
    <w:basedOn w:val="a0"/>
    <w:link w:val="3"/>
    <w:uiPriority w:val="9"/>
    <w:rsid w:val="00E26593"/>
    <w:rPr>
      <w:rFonts w:ascii="Times New Roman" w:eastAsia="Times New Roman" w:hAnsi="Times New Roman" w:cs="Times New Roman"/>
      <w:b/>
      <w:color w:val="000000"/>
      <w:sz w:val="28"/>
      <w:lang w:eastAsia="ru-RU"/>
    </w:rPr>
  </w:style>
  <w:style w:type="character" w:customStyle="1" w:styleId="40">
    <w:name w:val="Заголовок 4 Знак"/>
    <w:basedOn w:val="a0"/>
    <w:link w:val="4"/>
    <w:uiPriority w:val="9"/>
    <w:rsid w:val="00E26593"/>
    <w:rPr>
      <w:rFonts w:ascii="Times New Roman" w:eastAsia="Times New Roman" w:hAnsi="Times New Roman" w:cs="Times New Roman"/>
      <w:b/>
      <w:color w:val="000000"/>
      <w:sz w:val="28"/>
      <w:lang w:eastAsia="ru-RU"/>
    </w:rPr>
  </w:style>
  <w:style w:type="paragraph" w:styleId="11">
    <w:name w:val="toc 1"/>
    <w:hidden/>
    <w:uiPriority w:val="39"/>
    <w:rsid w:val="00C87560"/>
    <w:pPr>
      <w:spacing w:after="44" w:line="324" w:lineRule="auto"/>
      <w:ind w:left="23" w:right="360" w:hanging="8"/>
      <w:jc w:val="both"/>
    </w:pPr>
    <w:rPr>
      <w:rFonts w:ascii="Times New Roman" w:eastAsia="Times New Roman" w:hAnsi="Times New Roman" w:cs="Times New Roman"/>
      <w:color w:val="000000"/>
      <w:sz w:val="28"/>
      <w:lang w:eastAsia="ru-RU"/>
    </w:rPr>
  </w:style>
  <w:style w:type="paragraph" w:styleId="21">
    <w:name w:val="toc 2"/>
    <w:hidden/>
    <w:uiPriority w:val="39"/>
    <w:rsid w:val="00E26593"/>
    <w:pPr>
      <w:spacing w:after="33" w:line="365" w:lineRule="auto"/>
      <w:ind w:left="244" w:right="360" w:hanging="8"/>
      <w:jc w:val="both"/>
    </w:pPr>
    <w:rPr>
      <w:rFonts w:ascii="Times New Roman" w:eastAsia="Times New Roman" w:hAnsi="Times New Roman" w:cs="Times New Roman"/>
      <w:color w:val="000000"/>
      <w:sz w:val="28"/>
      <w:lang w:eastAsia="ru-RU"/>
    </w:rPr>
  </w:style>
  <w:style w:type="paragraph" w:styleId="31">
    <w:name w:val="toc 3"/>
    <w:hidden/>
    <w:uiPriority w:val="39"/>
    <w:rsid w:val="00E26593"/>
    <w:pPr>
      <w:spacing w:after="151"/>
      <w:ind w:left="25" w:right="360" w:hanging="10"/>
      <w:jc w:val="right"/>
    </w:pPr>
    <w:rPr>
      <w:rFonts w:ascii="Times New Roman" w:eastAsia="Times New Roman" w:hAnsi="Times New Roman" w:cs="Times New Roman"/>
      <w:color w:val="000000"/>
      <w:sz w:val="28"/>
      <w:lang w:eastAsia="ru-RU"/>
    </w:rPr>
  </w:style>
  <w:style w:type="table" w:customStyle="1" w:styleId="TableGrid">
    <w:name w:val="TableGrid"/>
    <w:rsid w:val="00E26593"/>
    <w:pPr>
      <w:spacing w:after="0" w:line="240" w:lineRule="auto"/>
    </w:pPr>
    <w:rPr>
      <w:rFonts w:eastAsiaTheme="minorEastAsia"/>
      <w:lang w:eastAsia="ru-RU"/>
    </w:rPr>
    <w:tblPr>
      <w:tblCellMar>
        <w:top w:w="0" w:type="dxa"/>
        <w:left w:w="0" w:type="dxa"/>
        <w:bottom w:w="0" w:type="dxa"/>
        <w:right w:w="0" w:type="dxa"/>
      </w:tblCellMar>
    </w:tblPr>
  </w:style>
  <w:style w:type="character" w:styleId="a3">
    <w:name w:val="Hyperlink"/>
    <w:basedOn w:val="a0"/>
    <w:uiPriority w:val="99"/>
    <w:unhideWhenUsed/>
    <w:rsid w:val="00B57B85"/>
    <w:rPr>
      <w:color w:val="0563C1" w:themeColor="hyperlink"/>
      <w:u w:val="single"/>
    </w:rPr>
  </w:style>
  <w:style w:type="paragraph" w:customStyle="1" w:styleId="libtext">
    <w:name w:val="libtext"/>
    <w:basedOn w:val="a"/>
    <w:rsid w:val="00B57B85"/>
    <w:pPr>
      <w:spacing w:before="100" w:beforeAutospacing="1" w:after="100" w:afterAutospacing="1"/>
    </w:pPr>
  </w:style>
  <w:style w:type="character" w:styleId="a4">
    <w:name w:val="Strong"/>
    <w:basedOn w:val="a0"/>
    <w:uiPriority w:val="22"/>
    <w:qFormat/>
    <w:rsid w:val="00B57B85"/>
    <w:rPr>
      <w:b/>
      <w:bCs/>
    </w:rPr>
  </w:style>
  <w:style w:type="paragraph" w:styleId="a5">
    <w:name w:val="Normal (Web)"/>
    <w:basedOn w:val="a"/>
    <w:uiPriority w:val="99"/>
    <w:unhideWhenUsed/>
    <w:rsid w:val="00B57B85"/>
    <w:pPr>
      <w:spacing w:before="100" w:beforeAutospacing="1" w:after="100" w:afterAutospacing="1"/>
    </w:pPr>
  </w:style>
  <w:style w:type="paragraph" w:styleId="a6">
    <w:name w:val="List Paragraph"/>
    <w:basedOn w:val="a"/>
    <w:link w:val="a7"/>
    <w:uiPriority w:val="34"/>
    <w:qFormat/>
    <w:rsid w:val="00B57B85"/>
    <w:pPr>
      <w:ind w:left="720"/>
      <w:contextualSpacing/>
    </w:pPr>
  </w:style>
  <w:style w:type="paragraph" w:customStyle="1" w:styleId="header3">
    <w:name w:val="header3"/>
    <w:basedOn w:val="a"/>
    <w:rsid w:val="000C22AF"/>
    <w:pPr>
      <w:spacing w:before="100" w:beforeAutospacing="1" w:after="100" w:afterAutospacing="1"/>
    </w:pPr>
  </w:style>
  <w:style w:type="paragraph" w:customStyle="1" w:styleId="libtext-n">
    <w:name w:val="libtext-n"/>
    <w:basedOn w:val="a"/>
    <w:rsid w:val="000C22AF"/>
    <w:pPr>
      <w:spacing w:before="100" w:beforeAutospacing="1" w:after="100" w:afterAutospacing="1"/>
    </w:pPr>
  </w:style>
  <w:style w:type="paragraph" w:styleId="a8">
    <w:name w:val="endnote text"/>
    <w:basedOn w:val="a"/>
    <w:link w:val="a9"/>
    <w:uiPriority w:val="99"/>
    <w:semiHidden/>
    <w:unhideWhenUsed/>
    <w:rsid w:val="007556D5"/>
    <w:rPr>
      <w:rFonts w:ascii="Calibri" w:eastAsia="Calibri" w:hAnsi="Calibri" w:cs="Calibri"/>
      <w:sz w:val="20"/>
      <w:szCs w:val="20"/>
    </w:rPr>
  </w:style>
  <w:style w:type="character" w:customStyle="1" w:styleId="a9">
    <w:name w:val="Текст концевой сноски Знак"/>
    <w:basedOn w:val="a0"/>
    <w:link w:val="a8"/>
    <w:uiPriority w:val="99"/>
    <w:semiHidden/>
    <w:rsid w:val="007556D5"/>
    <w:rPr>
      <w:rFonts w:ascii="Calibri" w:eastAsia="Calibri" w:hAnsi="Calibri" w:cs="Calibri"/>
      <w:color w:val="000000"/>
      <w:sz w:val="20"/>
      <w:szCs w:val="20"/>
      <w:lang w:eastAsia="ru-RU"/>
    </w:rPr>
  </w:style>
  <w:style w:type="character" w:styleId="aa">
    <w:name w:val="endnote reference"/>
    <w:basedOn w:val="a0"/>
    <w:uiPriority w:val="99"/>
    <w:semiHidden/>
    <w:unhideWhenUsed/>
    <w:rsid w:val="007556D5"/>
    <w:rPr>
      <w:vertAlign w:val="superscript"/>
    </w:rPr>
  </w:style>
  <w:style w:type="paragraph" w:styleId="ab">
    <w:name w:val="footnote text"/>
    <w:aliases w:val="Table_Footnote_last,Текст сноски-FN,Andy+,Andy-footnote,Footnote Text Char Знак Знак,Footnote Text Char Знак,Footnote Text Char Char,Footnote Text Char Char Char Char,Footnote Text1,Footnote Text Char Char Char,Текст сноски Знак Знак,fn,f,F"/>
    <w:basedOn w:val="a"/>
    <w:link w:val="ac"/>
    <w:unhideWhenUsed/>
    <w:rsid w:val="007556D5"/>
    <w:rPr>
      <w:sz w:val="20"/>
      <w:szCs w:val="20"/>
    </w:rPr>
  </w:style>
  <w:style w:type="character" w:customStyle="1" w:styleId="ac">
    <w:name w:val="Текст сноски Знак"/>
    <w:aliases w:val="Table_Footnote_last Знак,Текст сноски-FN Знак,Andy+ Знак,Andy-footnote Знак,Footnote Text Char Знак Знак Знак,Footnote Text Char Знак Знак1,Footnote Text Char Char Знак,Footnote Text Char Char Char Char Знак,Footnote Text1 Знак,fn Знак"/>
    <w:basedOn w:val="a0"/>
    <w:link w:val="ab"/>
    <w:rsid w:val="007556D5"/>
    <w:rPr>
      <w:rFonts w:ascii="Times New Roman" w:eastAsia="Times New Roman" w:hAnsi="Times New Roman" w:cs="Times New Roman"/>
      <w:color w:val="000000"/>
      <w:sz w:val="20"/>
      <w:szCs w:val="20"/>
      <w:lang w:eastAsia="ru-RU"/>
    </w:rPr>
  </w:style>
  <w:style w:type="character" w:styleId="ad">
    <w:name w:val="footnote reference"/>
    <w:basedOn w:val="a0"/>
    <w:unhideWhenUsed/>
    <w:rsid w:val="007556D5"/>
    <w:rPr>
      <w:vertAlign w:val="superscript"/>
    </w:rPr>
  </w:style>
  <w:style w:type="paragraph" w:customStyle="1" w:styleId="ae">
    <w:name w:val="Базовый"/>
    <w:rsid w:val="004C5926"/>
    <w:pPr>
      <w:suppressAutoHyphens/>
      <w:spacing w:after="200" w:line="276" w:lineRule="auto"/>
    </w:pPr>
    <w:rPr>
      <w:rFonts w:ascii="Calibri" w:eastAsia="DejaVu Sans" w:hAnsi="Calibri" w:cs="Calibri"/>
    </w:rPr>
  </w:style>
  <w:style w:type="paragraph" w:styleId="af">
    <w:name w:val="TOC Heading"/>
    <w:basedOn w:val="1"/>
    <w:next w:val="a"/>
    <w:uiPriority w:val="39"/>
    <w:unhideWhenUsed/>
    <w:qFormat/>
    <w:rsid w:val="00FA3DB7"/>
    <w:pPr>
      <w:spacing w:before="240"/>
      <w:ind w:left="0" w:right="0" w:firstLine="0"/>
      <w:outlineLvl w:val="9"/>
    </w:pPr>
    <w:rPr>
      <w:rFonts w:asciiTheme="majorHAnsi" w:eastAsiaTheme="majorEastAsia" w:hAnsiTheme="majorHAnsi" w:cstheme="majorBidi"/>
      <w:b w:val="0"/>
      <w:color w:val="2E74B5" w:themeColor="accent1" w:themeShade="BF"/>
      <w:sz w:val="32"/>
      <w:szCs w:val="32"/>
    </w:rPr>
  </w:style>
  <w:style w:type="paragraph" w:styleId="af0">
    <w:name w:val="Balloon Text"/>
    <w:basedOn w:val="a"/>
    <w:link w:val="af1"/>
    <w:uiPriority w:val="99"/>
    <w:semiHidden/>
    <w:unhideWhenUsed/>
    <w:rsid w:val="00FA3DB7"/>
    <w:rPr>
      <w:rFonts w:ascii="Segoe UI" w:hAnsi="Segoe UI" w:cs="Segoe UI"/>
      <w:sz w:val="18"/>
      <w:szCs w:val="18"/>
    </w:rPr>
  </w:style>
  <w:style w:type="character" w:customStyle="1" w:styleId="af1">
    <w:name w:val="Текст выноски Знак"/>
    <w:basedOn w:val="a0"/>
    <w:link w:val="af0"/>
    <w:uiPriority w:val="99"/>
    <w:semiHidden/>
    <w:rsid w:val="00FA3DB7"/>
    <w:rPr>
      <w:rFonts w:ascii="Segoe UI" w:eastAsia="Times New Roman" w:hAnsi="Segoe UI" w:cs="Segoe UI"/>
      <w:color w:val="000000"/>
      <w:sz w:val="18"/>
      <w:szCs w:val="18"/>
      <w:lang w:eastAsia="ru-RU"/>
    </w:rPr>
  </w:style>
  <w:style w:type="table" w:styleId="af2">
    <w:name w:val="Table Grid"/>
    <w:basedOn w:val="a1"/>
    <w:uiPriority w:val="39"/>
    <w:rsid w:val="004F4EE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header"/>
    <w:basedOn w:val="a"/>
    <w:link w:val="af4"/>
    <w:uiPriority w:val="99"/>
    <w:semiHidden/>
    <w:unhideWhenUsed/>
    <w:rsid w:val="000C6509"/>
    <w:pPr>
      <w:tabs>
        <w:tab w:val="center" w:pos="4677"/>
        <w:tab w:val="right" w:pos="9355"/>
      </w:tabs>
    </w:pPr>
  </w:style>
  <w:style w:type="character" w:customStyle="1" w:styleId="af4">
    <w:name w:val="Верхний колонтитул Знак"/>
    <w:basedOn w:val="a0"/>
    <w:link w:val="af3"/>
    <w:uiPriority w:val="99"/>
    <w:semiHidden/>
    <w:rsid w:val="000C6509"/>
    <w:rPr>
      <w:rFonts w:ascii="Times New Roman" w:eastAsia="Times New Roman" w:hAnsi="Times New Roman" w:cs="Times New Roman"/>
      <w:color w:val="000000"/>
      <w:sz w:val="28"/>
      <w:lang w:eastAsia="ru-RU"/>
    </w:rPr>
  </w:style>
  <w:style w:type="paragraph" w:styleId="af5">
    <w:name w:val="footer"/>
    <w:basedOn w:val="a"/>
    <w:link w:val="af6"/>
    <w:uiPriority w:val="99"/>
    <w:unhideWhenUsed/>
    <w:rsid w:val="000C6509"/>
    <w:pPr>
      <w:tabs>
        <w:tab w:val="center" w:pos="4320"/>
        <w:tab w:val="right" w:pos="8640"/>
      </w:tabs>
      <w:spacing w:after="200" w:line="276" w:lineRule="auto"/>
    </w:pPr>
    <w:rPr>
      <w:rFonts w:asciiTheme="minorHAnsi" w:eastAsiaTheme="minorEastAsia" w:hAnsiTheme="minorHAnsi" w:cstheme="minorBidi"/>
      <w:sz w:val="22"/>
      <w:lang w:eastAsia="en-US"/>
    </w:rPr>
  </w:style>
  <w:style w:type="character" w:customStyle="1" w:styleId="af6">
    <w:name w:val="Нижний колонтитул Знак"/>
    <w:basedOn w:val="a0"/>
    <w:link w:val="af5"/>
    <w:uiPriority w:val="99"/>
    <w:rsid w:val="000C6509"/>
    <w:rPr>
      <w:rFonts w:eastAsiaTheme="minorEastAsia"/>
    </w:rPr>
  </w:style>
  <w:style w:type="paragraph" w:styleId="af7">
    <w:name w:val="Body Text"/>
    <w:basedOn w:val="a"/>
    <w:link w:val="af8"/>
    <w:rsid w:val="006D1C28"/>
    <w:pPr>
      <w:spacing w:after="120"/>
    </w:pPr>
  </w:style>
  <w:style w:type="character" w:customStyle="1" w:styleId="af8">
    <w:name w:val="Основной текст Знак"/>
    <w:basedOn w:val="a0"/>
    <w:link w:val="af7"/>
    <w:rsid w:val="006D1C28"/>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6D1C28"/>
  </w:style>
  <w:style w:type="character" w:customStyle="1" w:styleId="a7">
    <w:name w:val="Абзац списка Знак"/>
    <w:link w:val="a6"/>
    <w:uiPriority w:val="34"/>
    <w:rsid w:val="00A52C3D"/>
    <w:rPr>
      <w:rFonts w:ascii="Times New Roman" w:eastAsia="Times New Roman" w:hAnsi="Times New Roman" w:cs="Times New Roman"/>
      <w:color w:val="000000"/>
      <w:sz w:val="28"/>
      <w:lang w:eastAsia="ru-RU"/>
    </w:rPr>
  </w:style>
  <w:style w:type="character" w:customStyle="1" w:styleId="2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FD02A2"/>
    <w:rPr>
      <w:rFonts w:ascii="Times New Roman" w:eastAsia="Times New Roman" w:hAnsi="Times New Roman" w:cs="Times New Roman"/>
      <w:sz w:val="20"/>
      <w:szCs w:val="20"/>
      <w:lang w:eastAsia="ru-RU"/>
    </w:rPr>
  </w:style>
  <w:style w:type="paragraph" w:styleId="af9">
    <w:name w:val="Body Text Indent"/>
    <w:basedOn w:val="a"/>
    <w:link w:val="afa"/>
    <w:uiPriority w:val="99"/>
    <w:semiHidden/>
    <w:unhideWhenUsed/>
    <w:rsid w:val="00EC481E"/>
    <w:pPr>
      <w:spacing w:after="120"/>
      <w:ind w:left="283"/>
    </w:pPr>
  </w:style>
  <w:style w:type="character" w:customStyle="1" w:styleId="afa">
    <w:name w:val="Основной текст с отступом Знак"/>
    <w:basedOn w:val="a0"/>
    <w:link w:val="af9"/>
    <w:uiPriority w:val="99"/>
    <w:semiHidden/>
    <w:rsid w:val="00EC481E"/>
    <w:rPr>
      <w:rFonts w:ascii="Times New Roman" w:eastAsia="Times New Roman" w:hAnsi="Times New Roman" w:cs="Times New Roman"/>
      <w:color w:val="000000"/>
      <w:sz w:val="28"/>
      <w:lang w:eastAsia="ru-RU"/>
    </w:rPr>
  </w:style>
  <w:style w:type="character" w:styleId="afb">
    <w:name w:val="FollowedHyperlink"/>
    <w:basedOn w:val="a0"/>
    <w:uiPriority w:val="99"/>
    <w:semiHidden/>
    <w:unhideWhenUsed/>
    <w:rsid w:val="00CC3D49"/>
    <w:rPr>
      <w:color w:val="954F72" w:themeColor="followedHyperlink"/>
      <w:u w:val="single"/>
    </w:rPr>
  </w:style>
  <w:style w:type="character" w:styleId="afc">
    <w:name w:val="page number"/>
    <w:basedOn w:val="a0"/>
    <w:uiPriority w:val="99"/>
    <w:semiHidden/>
    <w:unhideWhenUsed/>
    <w:rsid w:val="00923ECA"/>
  </w:style>
  <w:style w:type="paragraph" w:customStyle="1" w:styleId="Default">
    <w:name w:val="Default"/>
    <w:rsid w:val="00D54E67"/>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styleId="afd">
    <w:name w:val="Subtitle"/>
    <w:basedOn w:val="a"/>
    <w:link w:val="afe"/>
    <w:qFormat/>
    <w:rsid w:val="005336BF"/>
    <w:pPr>
      <w:jc w:val="center"/>
    </w:pPr>
    <w:rPr>
      <w:b/>
      <w:szCs w:val="20"/>
    </w:rPr>
  </w:style>
  <w:style w:type="character" w:customStyle="1" w:styleId="afe">
    <w:name w:val="Подзаголовок Знак"/>
    <w:basedOn w:val="a0"/>
    <w:link w:val="afd"/>
    <w:rsid w:val="005336BF"/>
    <w:rPr>
      <w:rFonts w:ascii="Times New Roman" w:eastAsia="Times New Roman" w:hAnsi="Times New Roman" w:cs="Times New Roman"/>
      <w:b/>
      <w:sz w:val="24"/>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24963">
      <w:bodyDiv w:val="1"/>
      <w:marLeft w:val="0"/>
      <w:marRight w:val="0"/>
      <w:marTop w:val="0"/>
      <w:marBottom w:val="0"/>
      <w:divBdr>
        <w:top w:val="none" w:sz="0" w:space="0" w:color="auto"/>
        <w:left w:val="none" w:sz="0" w:space="0" w:color="auto"/>
        <w:bottom w:val="none" w:sz="0" w:space="0" w:color="auto"/>
        <w:right w:val="none" w:sz="0" w:space="0" w:color="auto"/>
      </w:divBdr>
    </w:div>
    <w:div w:id="208080423">
      <w:bodyDiv w:val="1"/>
      <w:marLeft w:val="0"/>
      <w:marRight w:val="0"/>
      <w:marTop w:val="0"/>
      <w:marBottom w:val="0"/>
      <w:divBdr>
        <w:top w:val="none" w:sz="0" w:space="0" w:color="auto"/>
        <w:left w:val="none" w:sz="0" w:space="0" w:color="auto"/>
        <w:bottom w:val="none" w:sz="0" w:space="0" w:color="auto"/>
        <w:right w:val="none" w:sz="0" w:space="0" w:color="auto"/>
      </w:divBdr>
    </w:div>
    <w:div w:id="363868601">
      <w:bodyDiv w:val="1"/>
      <w:marLeft w:val="0"/>
      <w:marRight w:val="0"/>
      <w:marTop w:val="0"/>
      <w:marBottom w:val="0"/>
      <w:divBdr>
        <w:top w:val="none" w:sz="0" w:space="0" w:color="auto"/>
        <w:left w:val="none" w:sz="0" w:space="0" w:color="auto"/>
        <w:bottom w:val="none" w:sz="0" w:space="0" w:color="auto"/>
        <w:right w:val="none" w:sz="0" w:space="0" w:color="auto"/>
      </w:divBdr>
    </w:div>
    <w:div w:id="416636703">
      <w:bodyDiv w:val="1"/>
      <w:marLeft w:val="0"/>
      <w:marRight w:val="0"/>
      <w:marTop w:val="0"/>
      <w:marBottom w:val="0"/>
      <w:divBdr>
        <w:top w:val="none" w:sz="0" w:space="0" w:color="auto"/>
        <w:left w:val="none" w:sz="0" w:space="0" w:color="auto"/>
        <w:bottom w:val="none" w:sz="0" w:space="0" w:color="auto"/>
        <w:right w:val="none" w:sz="0" w:space="0" w:color="auto"/>
      </w:divBdr>
    </w:div>
    <w:div w:id="727649016">
      <w:bodyDiv w:val="1"/>
      <w:marLeft w:val="0"/>
      <w:marRight w:val="0"/>
      <w:marTop w:val="0"/>
      <w:marBottom w:val="0"/>
      <w:divBdr>
        <w:top w:val="none" w:sz="0" w:space="0" w:color="auto"/>
        <w:left w:val="none" w:sz="0" w:space="0" w:color="auto"/>
        <w:bottom w:val="none" w:sz="0" w:space="0" w:color="auto"/>
        <w:right w:val="none" w:sz="0" w:space="0" w:color="auto"/>
      </w:divBdr>
      <w:divsChild>
        <w:div w:id="356778502">
          <w:marLeft w:val="0"/>
          <w:marRight w:val="0"/>
          <w:marTop w:val="0"/>
          <w:marBottom w:val="0"/>
          <w:divBdr>
            <w:top w:val="none" w:sz="0" w:space="0" w:color="auto"/>
            <w:left w:val="none" w:sz="0" w:space="0" w:color="auto"/>
            <w:bottom w:val="none" w:sz="0" w:space="0" w:color="auto"/>
            <w:right w:val="none" w:sz="0" w:space="0" w:color="auto"/>
          </w:divBdr>
          <w:divsChild>
            <w:div w:id="1134366805">
              <w:marLeft w:val="0"/>
              <w:marRight w:val="0"/>
              <w:marTop w:val="0"/>
              <w:marBottom w:val="0"/>
              <w:divBdr>
                <w:top w:val="none" w:sz="0" w:space="0" w:color="auto"/>
                <w:left w:val="none" w:sz="0" w:space="0" w:color="auto"/>
                <w:bottom w:val="none" w:sz="0" w:space="0" w:color="auto"/>
                <w:right w:val="none" w:sz="0" w:space="0" w:color="auto"/>
              </w:divBdr>
              <w:divsChild>
                <w:div w:id="1580673882">
                  <w:marLeft w:val="0"/>
                  <w:marRight w:val="0"/>
                  <w:marTop w:val="0"/>
                  <w:marBottom w:val="0"/>
                  <w:divBdr>
                    <w:top w:val="none" w:sz="0" w:space="0" w:color="auto"/>
                    <w:left w:val="none" w:sz="0" w:space="0" w:color="auto"/>
                    <w:bottom w:val="none" w:sz="0" w:space="0" w:color="auto"/>
                    <w:right w:val="none" w:sz="0" w:space="0" w:color="auto"/>
                  </w:divBdr>
                  <w:divsChild>
                    <w:div w:id="63767017">
                      <w:marLeft w:val="0"/>
                      <w:marRight w:val="0"/>
                      <w:marTop w:val="0"/>
                      <w:marBottom w:val="0"/>
                      <w:divBdr>
                        <w:top w:val="none" w:sz="0" w:space="0" w:color="auto"/>
                        <w:left w:val="none" w:sz="0" w:space="0" w:color="auto"/>
                        <w:bottom w:val="none" w:sz="0" w:space="0" w:color="auto"/>
                        <w:right w:val="none" w:sz="0" w:space="0" w:color="auto"/>
                      </w:divBdr>
                      <w:divsChild>
                        <w:div w:id="1518034507">
                          <w:marLeft w:val="0"/>
                          <w:marRight w:val="0"/>
                          <w:marTop w:val="0"/>
                          <w:marBottom w:val="0"/>
                          <w:divBdr>
                            <w:top w:val="none" w:sz="0" w:space="0" w:color="auto"/>
                            <w:left w:val="none" w:sz="0" w:space="0" w:color="auto"/>
                            <w:bottom w:val="none" w:sz="0" w:space="0" w:color="auto"/>
                            <w:right w:val="none" w:sz="0" w:space="0" w:color="auto"/>
                          </w:divBdr>
                          <w:divsChild>
                            <w:div w:id="674385883">
                              <w:marLeft w:val="-225"/>
                              <w:marRight w:val="-225"/>
                              <w:marTop w:val="0"/>
                              <w:marBottom w:val="0"/>
                              <w:divBdr>
                                <w:top w:val="none" w:sz="0" w:space="0" w:color="auto"/>
                                <w:left w:val="none" w:sz="0" w:space="0" w:color="auto"/>
                                <w:bottom w:val="none" w:sz="0" w:space="0" w:color="auto"/>
                                <w:right w:val="none" w:sz="0" w:space="0" w:color="auto"/>
                              </w:divBdr>
                              <w:divsChild>
                                <w:div w:id="1936205321">
                                  <w:marLeft w:val="0"/>
                                  <w:marRight w:val="0"/>
                                  <w:marTop w:val="0"/>
                                  <w:marBottom w:val="0"/>
                                  <w:divBdr>
                                    <w:top w:val="none" w:sz="0" w:space="0" w:color="auto"/>
                                    <w:left w:val="none" w:sz="0" w:space="0" w:color="auto"/>
                                    <w:bottom w:val="none" w:sz="0" w:space="0" w:color="auto"/>
                                    <w:right w:val="none" w:sz="0" w:space="0" w:color="auto"/>
                                  </w:divBdr>
                                </w:div>
                              </w:divsChild>
                            </w:div>
                            <w:div w:id="2140224251">
                              <w:marLeft w:val="-225"/>
                              <w:marRight w:val="-225"/>
                              <w:marTop w:val="0"/>
                              <w:marBottom w:val="0"/>
                              <w:divBdr>
                                <w:top w:val="none" w:sz="0" w:space="0" w:color="auto"/>
                                <w:left w:val="none" w:sz="0" w:space="0" w:color="auto"/>
                                <w:bottom w:val="none" w:sz="0" w:space="0" w:color="auto"/>
                                <w:right w:val="none" w:sz="0" w:space="0" w:color="auto"/>
                              </w:divBdr>
                              <w:divsChild>
                                <w:div w:id="72361880">
                                  <w:marLeft w:val="0"/>
                                  <w:marRight w:val="0"/>
                                  <w:marTop w:val="0"/>
                                  <w:marBottom w:val="0"/>
                                  <w:divBdr>
                                    <w:top w:val="none" w:sz="0" w:space="0" w:color="auto"/>
                                    <w:left w:val="none" w:sz="0" w:space="0" w:color="auto"/>
                                    <w:bottom w:val="none" w:sz="0" w:space="0" w:color="auto"/>
                                    <w:right w:val="none" w:sz="0" w:space="0" w:color="auto"/>
                                  </w:divBdr>
                                  <w:divsChild>
                                    <w:div w:id="972711600">
                                      <w:marLeft w:val="0"/>
                                      <w:marRight w:val="0"/>
                                      <w:marTop w:val="0"/>
                                      <w:marBottom w:val="0"/>
                                      <w:divBdr>
                                        <w:top w:val="none" w:sz="0" w:space="0" w:color="auto"/>
                                        <w:left w:val="none" w:sz="0" w:space="0" w:color="auto"/>
                                        <w:bottom w:val="none" w:sz="0" w:space="0" w:color="auto"/>
                                        <w:right w:val="none" w:sz="0" w:space="0" w:color="auto"/>
                                      </w:divBdr>
                                      <w:divsChild>
                                        <w:div w:id="1011957025">
                                          <w:marLeft w:val="0"/>
                                          <w:marRight w:val="0"/>
                                          <w:marTop w:val="0"/>
                                          <w:marBottom w:val="0"/>
                                          <w:divBdr>
                                            <w:top w:val="none" w:sz="0" w:space="0" w:color="auto"/>
                                            <w:left w:val="none" w:sz="0" w:space="0" w:color="auto"/>
                                            <w:bottom w:val="none" w:sz="0" w:space="0" w:color="auto"/>
                                            <w:right w:val="none" w:sz="0" w:space="0" w:color="auto"/>
                                          </w:divBdr>
                                          <w:divsChild>
                                            <w:div w:id="729963041">
                                              <w:marLeft w:val="-225"/>
                                              <w:marRight w:val="-225"/>
                                              <w:marTop w:val="0"/>
                                              <w:marBottom w:val="0"/>
                                              <w:divBdr>
                                                <w:top w:val="none" w:sz="0" w:space="0" w:color="auto"/>
                                                <w:left w:val="none" w:sz="0" w:space="0" w:color="auto"/>
                                                <w:bottom w:val="none" w:sz="0" w:space="0" w:color="auto"/>
                                                <w:right w:val="none" w:sz="0" w:space="0" w:color="auto"/>
                                              </w:divBdr>
                                              <w:divsChild>
                                                <w:div w:id="1826896704">
                                                  <w:marLeft w:val="0"/>
                                                  <w:marRight w:val="0"/>
                                                  <w:marTop w:val="0"/>
                                                  <w:marBottom w:val="0"/>
                                                  <w:divBdr>
                                                    <w:top w:val="none" w:sz="0" w:space="0" w:color="auto"/>
                                                    <w:left w:val="none" w:sz="0" w:space="0" w:color="auto"/>
                                                    <w:bottom w:val="none" w:sz="0" w:space="0" w:color="auto"/>
                                                    <w:right w:val="none" w:sz="0" w:space="0" w:color="auto"/>
                                                  </w:divBdr>
                                                  <w:divsChild>
                                                    <w:div w:id="1060203233">
                                                      <w:marLeft w:val="0"/>
                                                      <w:marRight w:val="0"/>
                                                      <w:marTop w:val="75"/>
                                                      <w:marBottom w:val="0"/>
                                                      <w:divBdr>
                                                        <w:top w:val="none" w:sz="0" w:space="0" w:color="auto"/>
                                                        <w:left w:val="none" w:sz="0" w:space="0" w:color="auto"/>
                                                        <w:bottom w:val="none" w:sz="0" w:space="0" w:color="auto"/>
                                                        <w:right w:val="none" w:sz="0" w:space="0" w:color="auto"/>
                                                      </w:divBdr>
                                                      <w:divsChild>
                                                        <w:div w:id="1630016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891305188">
      <w:bodyDiv w:val="1"/>
      <w:marLeft w:val="0"/>
      <w:marRight w:val="0"/>
      <w:marTop w:val="0"/>
      <w:marBottom w:val="0"/>
      <w:divBdr>
        <w:top w:val="none" w:sz="0" w:space="0" w:color="auto"/>
        <w:left w:val="none" w:sz="0" w:space="0" w:color="auto"/>
        <w:bottom w:val="none" w:sz="0" w:space="0" w:color="auto"/>
        <w:right w:val="none" w:sz="0" w:space="0" w:color="auto"/>
      </w:divBdr>
    </w:div>
    <w:div w:id="927731486">
      <w:bodyDiv w:val="1"/>
      <w:marLeft w:val="0"/>
      <w:marRight w:val="0"/>
      <w:marTop w:val="0"/>
      <w:marBottom w:val="0"/>
      <w:divBdr>
        <w:top w:val="none" w:sz="0" w:space="0" w:color="auto"/>
        <w:left w:val="none" w:sz="0" w:space="0" w:color="auto"/>
        <w:bottom w:val="none" w:sz="0" w:space="0" w:color="auto"/>
        <w:right w:val="none" w:sz="0" w:space="0" w:color="auto"/>
      </w:divBdr>
    </w:div>
    <w:div w:id="968432391">
      <w:bodyDiv w:val="1"/>
      <w:marLeft w:val="0"/>
      <w:marRight w:val="0"/>
      <w:marTop w:val="0"/>
      <w:marBottom w:val="0"/>
      <w:divBdr>
        <w:top w:val="none" w:sz="0" w:space="0" w:color="auto"/>
        <w:left w:val="none" w:sz="0" w:space="0" w:color="auto"/>
        <w:bottom w:val="none" w:sz="0" w:space="0" w:color="auto"/>
        <w:right w:val="none" w:sz="0" w:space="0" w:color="auto"/>
      </w:divBdr>
    </w:div>
    <w:div w:id="998851043">
      <w:bodyDiv w:val="1"/>
      <w:marLeft w:val="0"/>
      <w:marRight w:val="0"/>
      <w:marTop w:val="0"/>
      <w:marBottom w:val="0"/>
      <w:divBdr>
        <w:top w:val="none" w:sz="0" w:space="0" w:color="auto"/>
        <w:left w:val="none" w:sz="0" w:space="0" w:color="auto"/>
        <w:bottom w:val="none" w:sz="0" w:space="0" w:color="auto"/>
        <w:right w:val="none" w:sz="0" w:space="0" w:color="auto"/>
      </w:divBdr>
      <w:divsChild>
        <w:div w:id="1673071101">
          <w:marLeft w:val="0"/>
          <w:marRight w:val="0"/>
          <w:marTop w:val="0"/>
          <w:marBottom w:val="0"/>
          <w:divBdr>
            <w:top w:val="none" w:sz="0" w:space="0" w:color="auto"/>
            <w:left w:val="none" w:sz="0" w:space="0" w:color="auto"/>
            <w:bottom w:val="none" w:sz="0" w:space="0" w:color="auto"/>
            <w:right w:val="none" w:sz="0" w:space="0" w:color="auto"/>
          </w:divBdr>
          <w:divsChild>
            <w:div w:id="1565024355">
              <w:marLeft w:val="0"/>
              <w:marRight w:val="0"/>
              <w:marTop w:val="0"/>
              <w:marBottom w:val="0"/>
              <w:divBdr>
                <w:top w:val="none" w:sz="0" w:space="0" w:color="auto"/>
                <w:left w:val="none" w:sz="0" w:space="0" w:color="auto"/>
                <w:bottom w:val="none" w:sz="0" w:space="0" w:color="auto"/>
                <w:right w:val="none" w:sz="0" w:space="0" w:color="auto"/>
              </w:divBdr>
              <w:divsChild>
                <w:div w:id="641887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9934345">
      <w:bodyDiv w:val="1"/>
      <w:marLeft w:val="0"/>
      <w:marRight w:val="0"/>
      <w:marTop w:val="0"/>
      <w:marBottom w:val="0"/>
      <w:divBdr>
        <w:top w:val="none" w:sz="0" w:space="0" w:color="auto"/>
        <w:left w:val="none" w:sz="0" w:space="0" w:color="auto"/>
        <w:bottom w:val="none" w:sz="0" w:space="0" w:color="auto"/>
        <w:right w:val="none" w:sz="0" w:space="0" w:color="auto"/>
      </w:divBdr>
    </w:div>
    <w:div w:id="1350644520">
      <w:bodyDiv w:val="1"/>
      <w:marLeft w:val="0"/>
      <w:marRight w:val="0"/>
      <w:marTop w:val="0"/>
      <w:marBottom w:val="0"/>
      <w:divBdr>
        <w:top w:val="none" w:sz="0" w:space="0" w:color="auto"/>
        <w:left w:val="none" w:sz="0" w:space="0" w:color="auto"/>
        <w:bottom w:val="none" w:sz="0" w:space="0" w:color="auto"/>
        <w:right w:val="none" w:sz="0" w:space="0" w:color="auto"/>
      </w:divBdr>
    </w:div>
    <w:div w:id="1427535384">
      <w:bodyDiv w:val="1"/>
      <w:marLeft w:val="0"/>
      <w:marRight w:val="0"/>
      <w:marTop w:val="0"/>
      <w:marBottom w:val="0"/>
      <w:divBdr>
        <w:top w:val="none" w:sz="0" w:space="0" w:color="auto"/>
        <w:left w:val="none" w:sz="0" w:space="0" w:color="auto"/>
        <w:bottom w:val="none" w:sz="0" w:space="0" w:color="auto"/>
        <w:right w:val="none" w:sz="0" w:space="0" w:color="auto"/>
      </w:divBdr>
    </w:div>
    <w:div w:id="1603223467">
      <w:bodyDiv w:val="1"/>
      <w:marLeft w:val="0"/>
      <w:marRight w:val="0"/>
      <w:marTop w:val="0"/>
      <w:marBottom w:val="0"/>
      <w:divBdr>
        <w:top w:val="none" w:sz="0" w:space="0" w:color="auto"/>
        <w:left w:val="none" w:sz="0" w:space="0" w:color="auto"/>
        <w:bottom w:val="none" w:sz="0" w:space="0" w:color="auto"/>
        <w:right w:val="none" w:sz="0" w:space="0" w:color="auto"/>
      </w:divBdr>
    </w:div>
    <w:div w:id="1692149330">
      <w:bodyDiv w:val="1"/>
      <w:marLeft w:val="0"/>
      <w:marRight w:val="0"/>
      <w:marTop w:val="0"/>
      <w:marBottom w:val="0"/>
      <w:divBdr>
        <w:top w:val="none" w:sz="0" w:space="0" w:color="auto"/>
        <w:left w:val="none" w:sz="0" w:space="0" w:color="auto"/>
        <w:bottom w:val="none" w:sz="0" w:space="0" w:color="auto"/>
        <w:right w:val="none" w:sz="0" w:space="0" w:color="auto"/>
      </w:divBdr>
      <w:divsChild>
        <w:div w:id="415519726">
          <w:marLeft w:val="0"/>
          <w:marRight w:val="0"/>
          <w:marTop w:val="0"/>
          <w:marBottom w:val="0"/>
          <w:divBdr>
            <w:top w:val="none" w:sz="0" w:space="0" w:color="auto"/>
            <w:left w:val="none" w:sz="0" w:space="0" w:color="auto"/>
            <w:bottom w:val="none" w:sz="0" w:space="0" w:color="auto"/>
            <w:right w:val="none" w:sz="0" w:space="0" w:color="auto"/>
          </w:divBdr>
          <w:divsChild>
            <w:div w:id="1050030931">
              <w:marLeft w:val="0"/>
              <w:marRight w:val="0"/>
              <w:marTop w:val="0"/>
              <w:marBottom w:val="0"/>
              <w:divBdr>
                <w:top w:val="none" w:sz="0" w:space="0" w:color="auto"/>
                <w:left w:val="none" w:sz="0" w:space="0" w:color="auto"/>
                <w:bottom w:val="none" w:sz="0" w:space="0" w:color="auto"/>
                <w:right w:val="none" w:sz="0" w:space="0" w:color="auto"/>
              </w:divBdr>
              <w:divsChild>
                <w:div w:id="1046217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0731911">
      <w:bodyDiv w:val="1"/>
      <w:marLeft w:val="0"/>
      <w:marRight w:val="0"/>
      <w:marTop w:val="0"/>
      <w:marBottom w:val="0"/>
      <w:divBdr>
        <w:top w:val="none" w:sz="0" w:space="0" w:color="auto"/>
        <w:left w:val="none" w:sz="0" w:space="0" w:color="auto"/>
        <w:bottom w:val="none" w:sz="0" w:space="0" w:color="auto"/>
        <w:right w:val="none" w:sz="0" w:space="0" w:color="auto"/>
      </w:divBdr>
    </w:div>
    <w:div w:id="1865291222">
      <w:bodyDiv w:val="1"/>
      <w:marLeft w:val="0"/>
      <w:marRight w:val="0"/>
      <w:marTop w:val="0"/>
      <w:marBottom w:val="0"/>
      <w:divBdr>
        <w:top w:val="none" w:sz="0" w:space="0" w:color="auto"/>
        <w:left w:val="none" w:sz="0" w:space="0" w:color="auto"/>
        <w:bottom w:val="none" w:sz="0" w:space="0" w:color="auto"/>
        <w:right w:val="none" w:sz="0" w:space="0" w:color="auto"/>
      </w:divBdr>
      <w:divsChild>
        <w:div w:id="1043099085">
          <w:marLeft w:val="0"/>
          <w:marRight w:val="0"/>
          <w:marTop w:val="0"/>
          <w:marBottom w:val="0"/>
          <w:divBdr>
            <w:top w:val="none" w:sz="0" w:space="0" w:color="auto"/>
            <w:left w:val="none" w:sz="0" w:space="0" w:color="auto"/>
            <w:bottom w:val="none" w:sz="0" w:space="0" w:color="auto"/>
            <w:right w:val="none" w:sz="0" w:space="0" w:color="auto"/>
          </w:divBdr>
          <w:divsChild>
            <w:div w:id="26493708">
              <w:marLeft w:val="0"/>
              <w:marRight w:val="0"/>
              <w:marTop w:val="0"/>
              <w:marBottom w:val="0"/>
              <w:divBdr>
                <w:top w:val="none" w:sz="0" w:space="0" w:color="auto"/>
                <w:left w:val="none" w:sz="0" w:space="0" w:color="auto"/>
                <w:bottom w:val="none" w:sz="0" w:space="0" w:color="auto"/>
                <w:right w:val="none" w:sz="0" w:space="0" w:color="auto"/>
              </w:divBdr>
              <w:divsChild>
                <w:div w:id="794297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2496944">
      <w:bodyDiv w:val="1"/>
      <w:marLeft w:val="0"/>
      <w:marRight w:val="0"/>
      <w:marTop w:val="0"/>
      <w:marBottom w:val="0"/>
      <w:divBdr>
        <w:top w:val="none" w:sz="0" w:space="0" w:color="auto"/>
        <w:left w:val="none" w:sz="0" w:space="0" w:color="auto"/>
        <w:bottom w:val="none" w:sz="0" w:space="0" w:color="auto"/>
        <w:right w:val="none" w:sz="0" w:space="0" w:color="auto"/>
      </w:divBdr>
    </w:div>
    <w:div w:id="1961840928">
      <w:bodyDiv w:val="1"/>
      <w:marLeft w:val="0"/>
      <w:marRight w:val="0"/>
      <w:marTop w:val="0"/>
      <w:marBottom w:val="0"/>
      <w:divBdr>
        <w:top w:val="none" w:sz="0" w:space="0" w:color="auto"/>
        <w:left w:val="none" w:sz="0" w:space="0" w:color="auto"/>
        <w:bottom w:val="none" w:sz="0" w:space="0" w:color="auto"/>
        <w:right w:val="none" w:sz="0" w:space="0" w:color="auto"/>
      </w:divBdr>
    </w:div>
    <w:div w:id="2146120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br.ru/Content/Document/File/48125/on_2019(2020-021).pdf" TargetMode="External"/><Relationship Id="rId13" Type="http://schemas.openxmlformats.org/officeDocument/2006/relationships/hyperlink" Target="http://www.elibrary.ru" TargetMode="External"/><Relationship Id="rId18" Type="http://schemas.openxmlformats.org/officeDocument/2006/relationships/hyperlink" Target="http://library.fa.ru/res_mainres.asp?cat=all"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www.uecs.ru/instrumentalnii-metody-ekonomiki/item/2123" TargetMode="External"/><Relationship Id="rId7" Type="http://schemas.openxmlformats.org/officeDocument/2006/relationships/endnotes" Target="endnotes.xml"/><Relationship Id="rId12" Type="http://schemas.openxmlformats.org/officeDocument/2006/relationships/hyperlink" Target="http://www.consultant.ru" TargetMode="External"/><Relationship Id="rId17" Type="http://schemas.openxmlformats.org/officeDocument/2006/relationships/hyperlink" Target="http://fcpir.ru/participation_in_program/contests/list_of_contests/special_project/project3.php" TargetMode="External"/><Relationship Id="rId25" Type="http://schemas.openxmlformats.org/officeDocument/2006/relationships/hyperlink" Target="http://www.uecs.ru/instrumentalnii-metody-ekonomiki/item/2123" TargetMode="External"/><Relationship Id="rId2" Type="http://schemas.openxmlformats.org/officeDocument/2006/relationships/numbering" Target="numbering.xml"/><Relationship Id="rId16" Type="http://schemas.openxmlformats.org/officeDocument/2006/relationships/hyperlink" Target="http://www.emeraldgrouppublishing.com/products/collections/" TargetMode="External"/><Relationship Id="rId20" Type="http://schemas.openxmlformats.org/officeDocument/2006/relationships/hyperlink" Target="http://www.uecs.ru/instrumentalnii-metody-ekonomiki/item/2123"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mf.com" TargetMode="External"/><Relationship Id="rId24" Type="http://schemas.openxmlformats.org/officeDocument/2006/relationships/hyperlink" Target="http://www.uecs.ru/instrumentalnii-metody-ekonomiki/item/2123" TargetMode="External"/><Relationship Id="rId5" Type="http://schemas.openxmlformats.org/officeDocument/2006/relationships/webSettings" Target="webSettings.xml"/><Relationship Id="rId15" Type="http://schemas.openxmlformats.org/officeDocument/2006/relationships/hyperlink" Target="http://www.sciencedirect.com" TargetMode="External"/><Relationship Id="rId23" Type="http://schemas.openxmlformats.org/officeDocument/2006/relationships/hyperlink" Target="http://www.uecs.ru/instrumentalnii-metody-ekonomiki/item/2123" TargetMode="External"/><Relationship Id="rId28" Type="http://schemas.openxmlformats.org/officeDocument/2006/relationships/footer" Target="footer3.xml"/><Relationship Id="rId10" Type="http://schemas.openxmlformats.org/officeDocument/2006/relationships/hyperlink" Target="http://www.bis.org" TargetMode="External"/><Relationship Id="rId19" Type="http://schemas.openxmlformats.org/officeDocument/2006/relationships/hyperlink" Target="http://www.uecs.ru/instrumentalnii-metody-ekonomiki/item/2123" TargetMode="External"/><Relationship Id="rId4" Type="http://schemas.openxmlformats.org/officeDocument/2006/relationships/settings" Target="settings.xml"/><Relationship Id="rId9" Type="http://schemas.openxmlformats.org/officeDocument/2006/relationships/hyperlink" Target="http://www.cbr.ru" TargetMode="External"/><Relationship Id="rId14" Type="http://schemas.openxmlformats.org/officeDocument/2006/relationships/hyperlink" Target="http://search.ebscohost.com" TargetMode="External"/><Relationship Id="rId22" Type="http://schemas.openxmlformats.org/officeDocument/2006/relationships/hyperlink" Target="http://www.uecs.ru/instrumentalnii-metody-ekonomiki/item/2123" TargetMode="External"/><Relationship Id="rId27" Type="http://schemas.openxmlformats.org/officeDocument/2006/relationships/footer" Target="footer2.xml"/><Relationship Id="rId30"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www.library.fa.ru/" TargetMode="External"/><Relationship Id="rId7" Type="http://schemas.openxmlformats.org/officeDocument/2006/relationships/hyperlink" Target="consultantplus://offline/ref=CDB11E10B2F35EDD91AA836A162760E7EA5F16D6A4711D3268473CE566o2W0G" TargetMode="External"/><Relationship Id="rId2" Type="http://schemas.openxmlformats.org/officeDocument/2006/relationships/hyperlink" Target="http://www.fa.ru/org/div/uaid/Pages/nir.aspx" TargetMode="External"/><Relationship Id="rId1" Type="http://schemas.openxmlformats.org/officeDocument/2006/relationships/hyperlink" Target="http://www.fa.ru/org/div/uaid/Pages/nir.aspx" TargetMode="External"/><Relationship Id="rId6" Type="http://schemas.openxmlformats.org/officeDocument/2006/relationships/hyperlink" Target="consultantplus://offline/ref=CDB11E10B2F35EDD91AA836A162760E7EA5F16D6A4711D3268473CE566o2W0G" TargetMode="External"/><Relationship Id="rId5" Type="http://schemas.openxmlformats.org/officeDocument/2006/relationships/hyperlink" Target="consultantplus://offline/ref=CDB11E10B2F35EDD91AA836A162760E7EA5F15DFA6711D3268473CE566o2W0G" TargetMode="External"/><Relationship Id="rId4" Type="http://schemas.openxmlformats.org/officeDocument/2006/relationships/hyperlink" Target="consultantplus://offline/ref=CDB11E10B2F35EDD91AA836A162760E7EA5F15DFA6711D3268473CE566o2W0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085F7B-E457-4713-B7EC-003C02C99A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TotalTime>
  <Pages>31</Pages>
  <Words>7661</Words>
  <Characters>43674</Characters>
  <Application>Microsoft Office Word</Application>
  <DocSecurity>0</DocSecurity>
  <Lines>363</Lines>
  <Paragraphs>102</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51233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Natalya Amosova</dc:creator>
  <cp:lastModifiedBy>Васильева Светлана Юрьевна</cp:lastModifiedBy>
  <cp:revision>21</cp:revision>
  <cp:lastPrinted>2022-06-17T11:40:00Z</cp:lastPrinted>
  <dcterms:created xsi:type="dcterms:W3CDTF">2022-05-13T12:19:00Z</dcterms:created>
  <dcterms:modified xsi:type="dcterms:W3CDTF">2023-02-13T12:09:00Z</dcterms:modified>
</cp:coreProperties>
</file>